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62E" w:rsidRPr="008A4775" w:rsidRDefault="007D362E" w:rsidP="007D362E">
      <w:pPr>
        <w:autoSpaceDE w:val="0"/>
        <w:autoSpaceDN w:val="0"/>
        <w:adjustRightInd w:val="0"/>
        <w:spacing w:after="0"/>
        <w:jc w:val="both"/>
        <w:rPr>
          <w:rFonts w:ascii="Times New Roman" w:hAnsi="Times New Roman"/>
          <w:sz w:val="20"/>
          <w:szCs w:val="20"/>
        </w:rPr>
      </w:pPr>
      <w:bookmarkStart w:id="0" w:name="_GoBack"/>
      <w:r w:rsidRPr="008A4775">
        <w:rPr>
          <w:rFonts w:ascii="Times New Roman" w:hAnsi="Times New Roman"/>
          <w:sz w:val="20"/>
          <w:szCs w:val="20"/>
        </w:rPr>
        <w:t xml:space="preserve">Título: </w:t>
      </w:r>
      <w:r w:rsidR="004D25FA" w:rsidRPr="008A4775">
        <w:rPr>
          <w:rFonts w:ascii="Times New Roman" w:hAnsi="Times New Roman"/>
          <w:sz w:val="20"/>
          <w:szCs w:val="20"/>
        </w:rPr>
        <w:t>Atención al cliente en la limpieza de pisos en alojamientos.</w:t>
      </w:r>
    </w:p>
    <w:p w:rsidR="004D25FA" w:rsidRPr="008A4775" w:rsidRDefault="007D362E" w:rsidP="007D362E">
      <w:pPr>
        <w:spacing w:after="0"/>
        <w:jc w:val="both"/>
        <w:rPr>
          <w:rFonts w:ascii="Times New Roman" w:hAnsi="Times New Roman"/>
          <w:sz w:val="20"/>
          <w:szCs w:val="20"/>
        </w:rPr>
      </w:pPr>
      <w:r w:rsidRPr="008A4775">
        <w:rPr>
          <w:rFonts w:ascii="Times New Roman" w:hAnsi="Times New Roman"/>
          <w:sz w:val="20"/>
          <w:szCs w:val="20"/>
        </w:rPr>
        <w:t>Subtítulo:</w:t>
      </w:r>
      <w:r w:rsidR="00BD5F65" w:rsidRPr="008A4775">
        <w:rPr>
          <w:rFonts w:ascii="Times New Roman" w:hAnsi="Times New Roman"/>
          <w:sz w:val="20"/>
          <w:szCs w:val="20"/>
        </w:rPr>
        <w:t xml:space="preserve"> </w:t>
      </w:r>
      <w:r w:rsidR="00AA1FD7" w:rsidRPr="008A4775">
        <w:rPr>
          <w:rFonts w:ascii="Times New Roman" w:hAnsi="Times New Roman"/>
          <w:sz w:val="20"/>
          <w:szCs w:val="20"/>
        </w:rPr>
        <w:t>Técnicas de comunicación y protocolo en servicios de alojamientos</w:t>
      </w:r>
      <w:r w:rsidR="003451CA" w:rsidRPr="008A4775">
        <w:rPr>
          <w:rFonts w:ascii="Times New Roman" w:hAnsi="Times New Roman"/>
          <w:sz w:val="20"/>
          <w:szCs w:val="20"/>
        </w:rPr>
        <w:t>.</w:t>
      </w:r>
    </w:p>
    <w:p w:rsidR="007D362E" w:rsidRPr="008A4775" w:rsidRDefault="007D362E" w:rsidP="007D362E">
      <w:pPr>
        <w:spacing w:after="0"/>
        <w:jc w:val="both"/>
        <w:rPr>
          <w:rFonts w:ascii="Times New Roman" w:hAnsi="Times New Roman"/>
          <w:sz w:val="20"/>
          <w:szCs w:val="20"/>
        </w:rPr>
      </w:pPr>
      <w:r w:rsidRPr="008A4775">
        <w:rPr>
          <w:rFonts w:ascii="Times New Roman" w:hAnsi="Times New Roman"/>
          <w:sz w:val="20"/>
          <w:szCs w:val="20"/>
        </w:rPr>
        <w:t>ISBN:</w:t>
      </w:r>
      <w:r w:rsidR="00C174AC" w:rsidRPr="008A4775">
        <w:rPr>
          <w:rFonts w:ascii="Times New Roman" w:hAnsi="Times New Roman"/>
          <w:sz w:val="20"/>
          <w:szCs w:val="20"/>
        </w:rPr>
        <w:t xml:space="preserve"> 978-84-9839-</w:t>
      </w:r>
      <w:r w:rsidR="00A44718" w:rsidRPr="008A4775">
        <w:rPr>
          <w:rFonts w:ascii="Times New Roman" w:hAnsi="Times New Roman"/>
          <w:sz w:val="20"/>
          <w:szCs w:val="20"/>
        </w:rPr>
        <w:t>492-4</w:t>
      </w:r>
      <w:r w:rsidR="00BE5BE9" w:rsidRPr="008A4775">
        <w:rPr>
          <w:rFonts w:ascii="Times New Roman" w:hAnsi="Times New Roman"/>
          <w:sz w:val="20"/>
          <w:szCs w:val="20"/>
        </w:rPr>
        <w:t>.</w:t>
      </w:r>
    </w:p>
    <w:p w:rsidR="007D362E" w:rsidRPr="008A4775" w:rsidRDefault="007D362E" w:rsidP="007D362E">
      <w:pPr>
        <w:spacing w:after="0"/>
        <w:jc w:val="both"/>
        <w:rPr>
          <w:rFonts w:ascii="Times New Roman" w:hAnsi="Times New Roman"/>
          <w:sz w:val="20"/>
          <w:szCs w:val="20"/>
          <w:lang w:val="es-ES_tradnl"/>
        </w:rPr>
      </w:pPr>
      <w:r w:rsidRPr="008A4775">
        <w:rPr>
          <w:rFonts w:ascii="Times New Roman" w:hAnsi="Times New Roman"/>
          <w:sz w:val="20"/>
          <w:szCs w:val="20"/>
        </w:rPr>
        <w:t xml:space="preserve">Autor: </w:t>
      </w:r>
      <w:r w:rsidRPr="008A4775">
        <w:rPr>
          <w:rFonts w:ascii="Times New Roman" w:hAnsi="Times New Roman"/>
          <w:sz w:val="20"/>
          <w:szCs w:val="20"/>
          <w:lang w:eastAsia="es-ES"/>
        </w:rPr>
        <w:t>María del Carmen Vega López.</w:t>
      </w:r>
    </w:p>
    <w:p w:rsidR="007D362E" w:rsidRPr="008A4775" w:rsidRDefault="007D362E" w:rsidP="007D362E">
      <w:pPr>
        <w:tabs>
          <w:tab w:val="left" w:pos="170"/>
        </w:tabs>
        <w:spacing w:after="0" w:line="240" w:lineRule="auto"/>
        <w:jc w:val="both"/>
        <w:rPr>
          <w:rFonts w:ascii="Times New Roman" w:hAnsi="Times New Roman" w:cs="Times New Roman"/>
          <w:sz w:val="20"/>
          <w:szCs w:val="20"/>
          <w:lang w:val="es-ES_tradnl"/>
        </w:rPr>
      </w:pPr>
    </w:p>
    <w:p w:rsidR="007D362E" w:rsidRPr="008A4775" w:rsidRDefault="007D362E" w:rsidP="007D362E">
      <w:pPr>
        <w:tabs>
          <w:tab w:val="left" w:pos="170"/>
        </w:tabs>
        <w:spacing w:after="0" w:line="240" w:lineRule="auto"/>
        <w:jc w:val="both"/>
        <w:rPr>
          <w:rFonts w:ascii="Times New Roman" w:hAnsi="Times New Roman" w:cs="Times New Roman"/>
          <w:sz w:val="20"/>
          <w:szCs w:val="20"/>
        </w:rPr>
      </w:pPr>
    </w:p>
    <w:p w:rsidR="007D362E" w:rsidRPr="008A4775" w:rsidRDefault="007D362E" w:rsidP="007D362E">
      <w:pPr>
        <w:tabs>
          <w:tab w:val="left" w:pos="170"/>
        </w:tabs>
        <w:spacing w:after="0" w:line="240" w:lineRule="auto"/>
        <w:jc w:val="center"/>
        <w:rPr>
          <w:rFonts w:ascii="Times New Roman" w:hAnsi="Times New Roman" w:cs="Times New Roman"/>
          <w:b/>
          <w:sz w:val="20"/>
          <w:szCs w:val="20"/>
        </w:rPr>
      </w:pPr>
      <w:r w:rsidRPr="008A4775">
        <w:rPr>
          <w:rFonts w:ascii="Times New Roman" w:hAnsi="Times New Roman" w:cs="Times New Roman"/>
          <w:b/>
          <w:sz w:val="20"/>
          <w:szCs w:val="20"/>
        </w:rPr>
        <w:t>EXAMEN</w:t>
      </w:r>
    </w:p>
    <w:p w:rsidR="007D362E" w:rsidRPr="008A4775" w:rsidRDefault="007D362E" w:rsidP="007D362E">
      <w:pPr>
        <w:tabs>
          <w:tab w:val="left" w:pos="170"/>
        </w:tabs>
        <w:spacing w:after="0" w:line="240" w:lineRule="auto"/>
        <w:jc w:val="both"/>
        <w:rPr>
          <w:rFonts w:ascii="Times New Roman" w:hAnsi="Times New Roman" w:cs="Times New Roman"/>
          <w:sz w:val="20"/>
          <w:szCs w:val="20"/>
        </w:rPr>
      </w:pPr>
    </w:p>
    <w:p w:rsidR="007D362E" w:rsidRPr="008A4775" w:rsidRDefault="007D362E" w:rsidP="007D362E">
      <w:pPr>
        <w:tabs>
          <w:tab w:val="left" w:pos="170"/>
        </w:tabs>
        <w:spacing w:after="0" w:line="240" w:lineRule="auto"/>
        <w:jc w:val="both"/>
        <w:rPr>
          <w:rFonts w:ascii="Times New Roman" w:hAnsi="Times New Roman" w:cs="Times New Roman"/>
          <w:sz w:val="20"/>
          <w:szCs w:val="20"/>
        </w:rPr>
      </w:pPr>
    </w:p>
    <w:p w:rsidR="00A44718" w:rsidRPr="008A4775" w:rsidRDefault="00A44718" w:rsidP="00A44718">
      <w:pPr>
        <w:spacing w:after="0" w:line="240" w:lineRule="auto"/>
        <w:jc w:val="both"/>
        <w:rPr>
          <w:rFonts w:ascii="Times New Roman" w:hAnsi="Times New Roman"/>
          <w:b/>
          <w:iCs/>
          <w:sz w:val="20"/>
          <w:szCs w:val="20"/>
        </w:rPr>
      </w:pPr>
      <w:r w:rsidRPr="008A4775">
        <w:rPr>
          <w:rFonts w:ascii="Times New Roman" w:hAnsi="Times New Roman"/>
          <w:b/>
          <w:iCs/>
          <w:sz w:val="20"/>
          <w:szCs w:val="20"/>
        </w:rPr>
        <w:t>1. Defina cliente y enumere brevemente los criterios que se siguen para su clasificación.</w:t>
      </w:r>
    </w:p>
    <w:p w:rsidR="00A44718" w:rsidRPr="008A4775" w:rsidRDefault="00A44718" w:rsidP="00A44718">
      <w:pPr>
        <w:spacing w:after="0" w:line="240" w:lineRule="auto"/>
        <w:rPr>
          <w:rFonts w:ascii="Times New Roman" w:hAnsi="Times New Roman"/>
          <w:sz w:val="20"/>
          <w:szCs w:val="20"/>
        </w:rPr>
      </w:pPr>
    </w:p>
    <w:p w:rsidR="00A44718" w:rsidRPr="008A4775" w:rsidRDefault="00A44718" w:rsidP="00A44718">
      <w:pPr>
        <w:spacing w:after="0"/>
        <w:jc w:val="both"/>
        <w:rPr>
          <w:rFonts w:ascii="Times New Roman" w:hAnsi="Times New Roman" w:cs="Times New Roman"/>
          <w:sz w:val="20"/>
          <w:szCs w:val="20"/>
        </w:rPr>
      </w:pPr>
      <w:r w:rsidRPr="008A4775">
        <w:rPr>
          <w:rFonts w:ascii="Times New Roman" w:hAnsi="Times New Roman" w:cs="Times New Roman"/>
          <w:sz w:val="20"/>
          <w:szCs w:val="20"/>
        </w:rPr>
        <w:t>Un cliente es aquella persona que recibe los servicios del establecimiento,</w:t>
      </w:r>
      <w:r w:rsidR="00BA3AF6" w:rsidRPr="008A4775">
        <w:rPr>
          <w:rFonts w:ascii="Times New Roman" w:hAnsi="Times New Roman" w:cs="Times New Roman"/>
          <w:sz w:val="20"/>
          <w:szCs w:val="20"/>
        </w:rPr>
        <w:t xml:space="preserve"> por ejemplo</w:t>
      </w:r>
      <w:r w:rsidRPr="008A4775">
        <w:rPr>
          <w:rFonts w:ascii="Times New Roman" w:hAnsi="Times New Roman" w:cs="Times New Roman"/>
          <w:sz w:val="20"/>
          <w:szCs w:val="20"/>
        </w:rPr>
        <w:t xml:space="preserve"> alojamiento en hoteles, atención sanitaria en hospitales, etc. La clientela se puede clasificar atendiendo a conceptos como son la exigencia, la asiduidad, la voluntariedad, etc. Si se tienen en cuenta aspectos como los mencionados, se podrá clasificar a la clientela en función del: grado de exigencia, voluntariedad, asiduidad, comportamiento y servicio demandado.</w:t>
      </w:r>
    </w:p>
    <w:p w:rsidR="00A44718" w:rsidRPr="008A4775" w:rsidRDefault="00A44718" w:rsidP="007D362E">
      <w:pPr>
        <w:tabs>
          <w:tab w:val="left" w:pos="170"/>
        </w:tabs>
        <w:spacing w:after="0" w:line="240" w:lineRule="auto"/>
        <w:jc w:val="both"/>
        <w:rPr>
          <w:rFonts w:ascii="Times New Roman" w:hAnsi="Times New Roman" w:cs="Times New Roman"/>
          <w:sz w:val="20"/>
          <w:szCs w:val="20"/>
        </w:rPr>
      </w:pPr>
    </w:p>
    <w:p w:rsidR="00A44718" w:rsidRPr="008A4775" w:rsidRDefault="00A44718" w:rsidP="00A44718">
      <w:pPr>
        <w:tabs>
          <w:tab w:val="left" w:pos="170"/>
        </w:tabs>
        <w:spacing w:after="0" w:line="240" w:lineRule="auto"/>
        <w:jc w:val="both"/>
        <w:rPr>
          <w:rFonts w:ascii="Times New Roman" w:hAnsi="Times New Roman"/>
          <w:b/>
          <w:sz w:val="20"/>
          <w:szCs w:val="20"/>
        </w:rPr>
      </w:pPr>
      <w:r w:rsidRPr="008A4775">
        <w:rPr>
          <w:rFonts w:ascii="Times New Roman" w:hAnsi="Times New Roman" w:cs="Times New Roman"/>
          <w:b/>
          <w:sz w:val="20"/>
          <w:szCs w:val="20"/>
        </w:rPr>
        <w:t>2. El cliente ocasional es aquel que solo va al establecimiento de vez en cuando. Puede que esté satisfecho, pero también es posible que tenga otras razones para no acudir más a menudo, o puede que lo haga porque esté obligado.</w:t>
      </w:r>
    </w:p>
    <w:p w:rsidR="00A44718" w:rsidRPr="008A4775" w:rsidRDefault="00A44718" w:rsidP="00A44718">
      <w:pPr>
        <w:tabs>
          <w:tab w:val="left" w:pos="170"/>
        </w:tabs>
        <w:spacing w:after="0" w:line="240" w:lineRule="auto"/>
        <w:jc w:val="both"/>
        <w:rPr>
          <w:rFonts w:ascii="Times New Roman" w:hAnsi="Times New Roman"/>
          <w:sz w:val="20"/>
          <w:szCs w:val="20"/>
        </w:rPr>
      </w:pPr>
    </w:p>
    <w:p w:rsidR="00A44718" w:rsidRPr="008A4775" w:rsidRDefault="00A44718" w:rsidP="00A44718">
      <w:pPr>
        <w:tabs>
          <w:tab w:val="left" w:pos="170"/>
        </w:tabs>
        <w:spacing w:after="0" w:line="240" w:lineRule="auto"/>
        <w:jc w:val="both"/>
        <w:rPr>
          <w:rFonts w:ascii="Times New Roman" w:hAnsi="Times New Roman"/>
          <w:sz w:val="20"/>
          <w:szCs w:val="20"/>
        </w:rPr>
      </w:pPr>
      <w:r w:rsidRPr="008A4775">
        <w:rPr>
          <w:rFonts w:ascii="Times New Roman" w:hAnsi="Times New Roman"/>
          <w:sz w:val="20"/>
          <w:szCs w:val="20"/>
        </w:rPr>
        <w:t>a. Verdadero.</w:t>
      </w:r>
    </w:p>
    <w:p w:rsidR="00A44718" w:rsidRPr="008A4775" w:rsidRDefault="00A44718" w:rsidP="00A44718">
      <w:pPr>
        <w:tabs>
          <w:tab w:val="left" w:pos="170"/>
        </w:tabs>
        <w:spacing w:after="0" w:line="240" w:lineRule="auto"/>
        <w:jc w:val="both"/>
        <w:rPr>
          <w:rFonts w:ascii="Times New Roman" w:hAnsi="Times New Roman" w:cs="Times New Roman"/>
          <w:sz w:val="20"/>
          <w:szCs w:val="20"/>
        </w:rPr>
      </w:pPr>
      <w:r w:rsidRPr="008A4775">
        <w:rPr>
          <w:rFonts w:ascii="Times New Roman" w:hAnsi="Times New Roman"/>
          <w:sz w:val="20"/>
          <w:szCs w:val="20"/>
        </w:rPr>
        <w:t>b. Falso.</w:t>
      </w:r>
    </w:p>
    <w:p w:rsidR="00A44718" w:rsidRPr="008A4775" w:rsidRDefault="00A44718" w:rsidP="00A44718">
      <w:pPr>
        <w:tabs>
          <w:tab w:val="left" w:pos="170"/>
        </w:tabs>
        <w:spacing w:after="0" w:line="240" w:lineRule="auto"/>
        <w:jc w:val="both"/>
        <w:rPr>
          <w:rFonts w:ascii="Times New Roman" w:hAnsi="Times New Roman" w:cs="Times New Roman"/>
          <w:sz w:val="20"/>
          <w:szCs w:val="20"/>
        </w:rPr>
      </w:pPr>
    </w:p>
    <w:p w:rsidR="00A44718" w:rsidRPr="008A4775" w:rsidRDefault="00A44718" w:rsidP="00A44718">
      <w:pPr>
        <w:tabs>
          <w:tab w:val="left" w:pos="170"/>
        </w:tabs>
        <w:spacing w:after="0" w:line="240" w:lineRule="auto"/>
        <w:jc w:val="both"/>
        <w:rPr>
          <w:rFonts w:ascii="Times New Roman" w:hAnsi="Times New Roman" w:cs="Times New Roman"/>
          <w:sz w:val="20"/>
          <w:szCs w:val="20"/>
        </w:rPr>
      </w:pPr>
      <w:r w:rsidRPr="008A4775">
        <w:rPr>
          <w:rFonts w:ascii="Times New Roman" w:hAnsi="Times New Roman" w:cs="Times New Roman"/>
          <w:sz w:val="20"/>
          <w:szCs w:val="20"/>
        </w:rPr>
        <w:t>Solución: a.</w:t>
      </w:r>
    </w:p>
    <w:p w:rsidR="00A44718" w:rsidRPr="008A4775" w:rsidRDefault="00A44718" w:rsidP="00A44718">
      <w:pPr>
        <w:tabs>
          <w:tab w:val="left" w:pos="170"/>
        </w:tabs>
        <w:spacing w:after="0" w:line="240" w:lineRule="auto"/>
        <w:jc w:val="both"/>
        <w:rPr>
          <w:rFonts w:ascii="Times New Roman" w:hAnsi="Times New Roman" w:cs="Times New Roman"/>
          <w:sz w:val="20"/>
          <w:szCs w:val="20"/>
        </w:rPr>
      </w:pPr>
    </w:p>
    <w:p w:rsidR="00BA3AF6" w:rsidRPr="008A4775" w:rsidRDefault="00BA3AF6" w:rsidP="00BA3AF6">
      <w:pPr>
        <w:pStyle w:val="Default"/>
        <w:jc w:val="both"/>
        <w:rPr>
          <w:b/>
          <w:iCs/>
          <w:color w:val="auto"/>
          <w:sz w:val="20"/>
          <w:szCs w:val="20"/>
        </w:rPr>
      </w:pPr>
      <w:r w:rsidRPr="008A4775">
        <w:rPr>
          <w:b/>
          <w:iCs/>
          <w:color w:val="auto"/>
          <w:sz w:val="20"/>
          <w:szCs w:val="20"/>
        </w:rPr>
        <w:t>3. Señale la alternativa correcta:</w:t>
      </w:r>
    </w:p>
    <w:p w:rsidR="00BA3AF6" w:rsidRPr="008A4775" w:rsidRDefault="00BA3AF6" w:rsidP="00BA3AF6">
      <w:pPr>
        <w:pStyle w:val="Default"/>
        <w:jc w:val="both"/>
        <w:rPr>
          <w:iCs/>
          <w:color w:val="auto"/>
          <w:sz w:val="20"/>
          <w:szCs w:val="20"/>
          <w:highlight w:val="cyan"/>
        </w:rPr>
      </w:pPr>
    </w:p>
    <w:p w:rsidR="00BA3AF6" w:rsidRPr="008A4775" w:rsidRDefault="00BA3AF6" w:rsidP="00BA3AF6">
      <w:pPr>
        <w:pStyle w:val="Default"/>
        <w:jc w:val="both"/>
        <w:rPr>
          <w:iCs/>
          <w:color w:val="auto"/>
          <w:sz w:val="20"/>
          <w:szCs w:val="20"/>
          <w:highlight w:val="cyan"/>
        </w:rPr>
      </w:pPr>
      <w:r w:rsidRPr="008A4775">
        <w:rPr>
          <w:iCs/>
          <w:color w:val="auto"/>
          <w:sz w:val="20"/>
          <w:szCs w:val="20"/>
        </w:rPr>
        <w:t>a. Algunos tipos de eventos internos son: reuniones de personal, visitas VIP, entregas de regalos y celebraciones.</w:t>
      </w:r>
    </w:p>
    <w:p w:rsidR="00BA3AF6" w:rsidRPr="008A4775" w:rsidRDefault="00BA3AF6" w:rsidP="00BA3AF6">
      <w:pPr>
        <w:pStyle w:val="Default"/>
        <w:jc w:val="both"/>
        <w:rPr>
          <w:iCs/>
          <w:color w:val="auto"/>
          <w:sz w:val="20"/>
          <w:szCs w:val="20"/>
        </w:rPr>
      </w:pPr>
      <w:r w:rsidRPr="008A4775">
        <w:rPr>
          <w:iCs/>
          <w:color w:val="auto"/>
          <w:sz w:val="20"/>
          <w:szCs w:val="20"/>
        </w:rPr>
        <w:t>b. Algunos tipos de eventos internos son: asambleas, ruedas de prensa y reuniones de asociaciones.</w:t>
      </w:r>
    </w:p>
    <w:p w:rsidR="00BA3AF6" w:rsidRPr="008A4775" w:rsidRDefault="00BA3AF6" w:rsidP="00BA3AF6">
      <w:pPr>
        <w:pStyle w:val="Default"/>
        <w:jc w:val="both"/>
        <w:rPr>
          <w:iCs/>
          <w:color w:val="auto"/>
          <w:sz w:val="20"/>
          <w:szCs w:val="20"/>
        </w:rPr>
      </w:pPr>
      <w:r w:rsidRPr="008A4775">
        <w:rPr>
          <w:iCs/>
          <w:color w:val="auto"/>
          <w:sz w:val="20"/>
          <w:szCs w:val="20"/>
        </w:rPr>
        <w:t>c. Algunos tipos de eventos internos son: actos solemnes, actos privados y almuerzos de empresas.</w:t>
      </w:r>
    </w:p>
    <w:p w:rsidR="00BA3AF6" w:rsidRPr="008A4775" w:rsidRDefault="00BA3AF6" w:rsidP="00BA3AF6">
      <w:pPr>
        <w:pStyle w:val="Default"/>
        <w:jc w:val="both"/>
        <w:rPr>
          <w:iCs/>
          <w:color w:val="auto"/>
          <w:sz w:val="20"/>
          <w:szCs w:val="20"/>
        </w:rPr>
      </w:pPr>
      <w:r w:rsidRPr="008A4775">
        <w:rPr>
          <w:iCs/>
          <w:color w:val="auto"/>
          <w:sz w:val="20"/>
          <w:szCs w:val="20"/>
        </w:rPr>
        <w:t>d. Ninguna de las opciones anteriores es correcta.</w:t>
      </w:r>
    </w:p>
    <w:p w:rsidR="00BA3AF6" w:rsidRPr="008A4775" w:rsidRDefault="00BA3AF6" w:rsidP="00BA3AF6">
      <w:pPr>
        <w:pStyle w:val="Default"/>
        <w:jc w:val="both"/>
        <w:rPr>
          <w:iCs/>
          <w:color w:val="auto"/>
          <w:sz w:val="20"/>
          <w:szCs w:val="20"/>
          <w:highlight w:val="cyan"/>
        </w:rPr>
      </w:pPr>
    </w:p>
    <w:p w:rsidR="00BA3AF6" w:rsidRPr="008A4775" w:rsidRDefault="00BA3AF6" w:rsidP="00BA3AF6">
      <w:pPr>
        <w:spacing w:after="0" w:line="240" w:lineRule="auto"/>
        <w:jc w:val="both"/>
        <w:rPr>
          <w:rFonts w:ascii="Times New Roman" w:hAnsi="Times New Roman" w:cs="Times New Roman"/>
          <w:sz w:val="20"/>
          <w:szCs w:val="20"/>
        </w:rPr>
      </w:pPr>
      <w:r w:rsidRPr="008A4775">
        <w:rPr>
          <w:rFonts w:ascii="Times New Roman" w:hAnsi="Times New Roman" w:cs="Times New Roman"/>
          <w:sz w:val="20"/>
          <w:szCs w:val="20"/>
        </w:rPr>
        <w:t>Solución: a.</w:t>
      </w:r>
    </w:p>
    <w:p w:rsidR="00BA3AF6" w:rsidRPr="008A4775" w:rsidRDefault="00BA3AF6" w:rsidP="00A44718">
      <w:pPr>
        <w:tabs>
          <w:tab w:val="left" w:pos="170"/>
        </w:tabs>
        <w:spacing w:after="0" w:line="240" w:lineRule="auto"/>
        <w:jc w:val="both"/>
        <w:rPr>
          <w:rFonts w:ascii="Times New Roman" w:hAnsi="Times New Roman" w:cs="Times New Roman"/>
          <w:sz w:val="20"/>
          <w:szCs w:val="20"/>
        </w:rPr>
      </w:pPr>
    </w:p>
    <w:p w:rsidR="004D25FA" w:rsidRPr="008A4775" w:rsidRDefault="00BA3AF6" w:rsidP="004D25FA">
      <w:pPr>
        <w:spacing w:after="0"/>
        <w:jc w:val="both"/>
        <w:rPr>
          <w:rFonts w:ascii="Times New Roman" w:hAnsi="Times New Roman"/>
          <w:b/>
          <w:iCs/>
          <w:sz w:val="20"/>
          <w:szCs w:val="20"/>
        </w:rPr>
      </w:pPr>
      <w:r w:rsidRPr="008A4775">
        <w:rPr>
          <w:rFonts w:ascii="Times New Roman" w:hAnsi="Times New Roman"/>
          <w:b/>
          <w:iCs/>
          <w:sz w:val="20"/>
          <w:szCs w:val="20"/>
        </w:rPr>
        <w:t>4</w:t>
      </w:r>
      <w:r w:rsidR="00621892" w:rsidRPr="008A4775">
        <w:rPr>
          <w:rFonts w:ascii="Times New Roman" w:hAnsi="Times New Roman"/>
          <w:b/>
          <w:iCs/>
          <w:sz w:val="20"/>
          <w:szCs w:val="20"/>
        </w:rPr>
        <w:t>. L</w:t>
      </w:r>
      <w:r w:rsidR="004D25FA" w:rsidRPr="008A4775">
        <w:rPr>
          <w:rFonts w:ascii="Times New Roman" w:hAnsi="Times New Roman"/>
          <w:b/>
          <w:iCs/>
          <w:sz w:val="20"/>
          <w:szCs w:val="20"/>
        </w:rPr>
        <w:t>as normas que se deben seguir para dar un trato correcto al cliente son:</w:t>
      </w:r>
    </w:p>
    <w:p w:rsidR="004D25FA" w:rsidRPr="008A4775" w:rsidRDefault="004D25FA" w:rsidP="004D25FA">
      <w:pPr>
        <w:spacing w:after="0"/>
        <w:jc w:val="both"/>
        <w:rPr>
          <w:rFonts w:ascii="Times New Roman" w:hAnsi="Times New Roman"/>
          <w:iCs/>
          <w:sz w:val="20"/>
          <w:szCs w:val="20"/>
          <w:highlight w:val="cyan"/>
        </w:rPr>
      </w:pPr>
    </w:p>
    <w:p w:rsidR="004D25FA" w:rsidRPr="008A4775" w:rsidRDefault="004D25FA" w:rsidP="004D25FA">
      <w:pPr>
        <w:pStyle w:val="Default"/>
        <w:jc w:val="both"/>
        <w:rPr>
          <w:iCs/>
          <w:color w:val="auto"/>
          <w:sz w:val="20"/>
          <w:szCs w:val="20"/>
        </w:rPr>
      </w:pPr>
      <w:r w:rsidRPr="008A4775">
        <w:rPr>
          <w:iCs/>
          <w:color w:val="auto"/>
          <w:sz w:val="20"/>
          <w:szCs w:val="20"/>
        </w:rPr>
        <w:t>a. Ser respetuoso y prudente.</w:t>
      </w:r>
    </w:p>
    <w:p w:rsidR="004D25FA" w:rsidRPr="008A4775" w:rsidRDefault="004D25FA" w:rsidP="004D25FA">
      <w:pPr>
        <w:pStyle w:val="Default"/>
        <w:jc w:val="both"/>
        <w:rPr>
          <w:iCs/>
          <w:color w:val="auto"/>
          <w:sz w:val="20"/>
          <w:szCs w:val="20"/>
        </w:rPr>
      </w:pPr>
      <w:r w:rsidRPr="008A4775">
        <w:rPr>
          <w:iCs/>
          <w:color w:val="auto"/>
          <w:sz w:val="20"/>
          <w:szCs w:val="20"/>
        </w:rPr>
        <w:t>b. Saludar de forma correcta.</w:t>
      </w:r>
    </w:p>
    <w:p w:rsidR="004D25FA" w:rsidRPr="008A4775" w:rsidRDefault="004D25FA" w:rsidP="004D25FA">
      <w:pPr>
        <w:spacing w:after="0"/>
        <w:jc w:val="both"/>
        <w:rPr>
          <w:rFonts w:ascii="Times New Roman" w:hAnsi="Times New Roman"/>
          <w:iCs/>
          <w:sz w:val="20"/>
          <w:szCs w:val="20"/>
        </w:rPr>
      </w:pPr>
      <w:r w:rsidRPr="008A4775">
        <w:rPr>
          <w:rFonts w:ascii="Times New Roman" w:hAnsi="Times New Roman"/>
          <w:iCs/>
          <w:sz w:val="20"/>
          <w:szCs w:val="20"/>
        </w:rPr>
        <w:t xml:space="preserve">c. Hablar de usted y </w:t>
      </w:r>
      <w:r w:rsidR="00BA3AF6" w:rsidRPr="008A4775">
        <w:rPr>
          <w:rFonts w:ascii="Times New Roman" w:hAnsi="Times New Roman"/>
          <w:iCs/>
          <w:sz w:val="20"/>
          <w:szCs w:val="20"/>
        </w:rPr>
        <w:t>sonreír</w:t>
      </w:r>
      <w:r w:rsidRPr="008A4775">
        <w:rPr>
          <w:rFonts w:ascii="Times New Roman" w:hAnsi="Times New Roman"/>
          <w:iCs/>
          <w:sz w:val="20"/>
          <w:szCs w:val="20"/>
        </w:rPr>
        <w:t>.</w:t>
      </w:r>
    </w:p>
    <w:p w:rsidR="004D25FA" w:rsidRPr="008A4775" w:rsidRDefault="004D25FA" w:rsidP="004D25FA">
      <w:pPr>
        <w:spacing w:after="0"/>
        <w:jc w:val="both"/>
        <w:rPr>
          <w:rFonts w:ascii="Times New Roman" w:hAnsi="Times New Roman"/>
          <w:iCs/>
          <w:sz w:val="20"/>
          <w:szCs w:val="20"/>
        </w:rPr>
      </w:pPr>
      <w:r w:rsidRPr="008A4775">
        <w:rPr>
          <w:rFonts w:ascii="Times New Roman" w:hAnsi="Times New Roman"/>
          <w:iCs/>
          <w:sz w:val="20"/>
          <w:szCs w:val="20"/>
        </w:rPr>
        <w:t>d. Todas las opciones anteriores son correctas.</w:t>
      </w:r>
    </w:p>
    <w:p w:rsidR="004D25FA" w:rsidRPr="008A4775" w:rsidRDefault="004D25FA" w:rsidP="004D25FA">
      <w:pPr>
        <w:pStyle w:val="Default"/>
        <w:jc w:val="both"/>
        <w:rPr>
          <w:iCs/>
          <w:color w:val="auto"/>
          <w:sz w:val="20"/>
          <w:szCs w:val="20"/>
          <w:highlight w:val="cyan"/>
        </w:rPr>
      </w:pPr>
    </w:p>
    <w:p w:rsidR="004D25FA" w:rsidRPr="008A4775" w:rsidRDefault="004D25FA" w:rsidP="004D25FA">
      <w:pPr>
        <w:spacing w:after="0" w:line="240" w:lineRule="auto"/>
        <w:jc w:val="both"/>
        <w:rPr>
          <w:rFonts w:ascii="Times New Roman" w:hAnsi="Times New Roman" w:cs="Times New Roman"/>
          <w:sz w:val="20"/>
          <w:szCs w:val="20"/>
        </w:rPr>
      </w:pPr>
      <w:r w:rsidRPr="008A4775">
        <w:rPr>
          <w:rFonts w:ascii="Times New Roman" w:hAnsi="Times New Roman" w:cs="Times New Roman"/>
          <w:sz w:val="20"/>
          <w:szCs w:val="20"/>
        </w:rPr>
        <w:t>Solución: d.</w:t>
      </w:r>
    </w:p>
    <w:p w:rsidR="004D25FA" w:rsidRPr="008A4775" w:rsidRDefault="004D25FA" w:rsidP="004D25FA">
      <w:pPr>
        <w:tabs>
          <w:tab w:val="left" w:pos="170"/>
        </w:tabs>
        <w:spacing w:after="0" w:line="240" w:lineRule="auto"/>
        <w:jc w:val="both"/>
        <w:rPr>
          <w:rFonts w:ascii="Times New Roman" w:hAnsi="Times New Roman" w:cs="Times New Roman"/>
          <w:sz w:val="20"/>
          <w:szCs w:val="20"/>
          <w:highlight w:val="cyan"/>
        </w:rPr>
      </w:pPr>
    </w:p>
    <w:p w:rsidR="00BA3AF6" w:rsidRPr="008A4775" w:rsidRDefault="00BA3AF6" w:rsidP="00BA3AF6">
      <w:pPr>
        <w:spacing w:after="0" w:line="240" w:lineRule="auto"/>
        <w:jc w:val="both"/>
        <w:rPr>
          <w:rFonts w:ascii="Times New Roman" w:hAnsi="Times New Roman"/>
          <w:b/>
          <w:sz w:val="20"/>
          <w:szCs w:val="20"/>
          <w:lang w:eastAsia="es-ES"/>
        </w:rPr>
      </w:pPr>
      <w:r w:rsidRPr="008A4775">
        <w:rPr>
          <w:rFonts w:ascii="Times New Roman" w:hAnsi="Times New Roman"/>
          <w:b/>
          <w:sz w:val="20"/>
          <w:szCs w:val="20"/>
          <w:lang w:eastAsia="es-ES"/>
        </w:rPr>
        <w:t>5. Explique brevemente las labores de preparación del evento que debe seguir el personal del departamento de pisos.</w:t>
      </w:r>
    </w:p>
    <w:p w:rsidR="00BA3AF6" w:rsidRPr="008A4775" w:rsidRDefault="00BA3AF6" w:rsidP="00BA3AF6">
      <w:pPr>
        <w:spacing w:after="0" w:line="240" w:lineRule="auto"/>
        <w:rPr>
          <w:rFonts w:ascii="Times New Roman" w:hAnsi="Times New Roman"/>
          <w:sz w:val="20"/>
          <w:szCs w:val="20"/>
          <w:lang w:eastAsia="es-ES"/>
        </w:rPr>
      </w:pPr>
    </w:p>
    <w:p w:rsidR="00BA3AF6" w:rsidRPr="008A4775" w:rsidRDefault="00BA3AF6" w:rsidP="00BA3AF6">
      <w:pPr>
        <w:spacing w:after="0"/>
        <w:jc w:val="both"/>
        <w:rPr>
          <w:rFonts w:ascii="Times New Roman" w:hAnsi="Times New Roman"/>
          <w:sz w:val="20"/>
          <w:szCs w:val="20"/>
          <w:lang w:eastAsia="es-ES"/>
        </w:rPr>
      </w:pPr>
      <w:r w:rsidRPr="008A4775">
        <w:rPr>
          <w:rFonts w:ascii="Times New Roman" w:hAnsi="Times New Roman"/>
          <w:sz w:val="20"/>
          <w:szCs w:val="20"/>
          <w:lang w:eastAsia="es-ES"/>
        </w:rPr>
        <w:t xml:space="preserve">En primer lugar, tras recibir las instrucciones del responsable de este departamento, el personal debe limpiar el salón que se va a utilizar para el evento. En segundo lugar, se debe proceder al montaje del mobiliario como son mesas, sillas y muebles auxiliares. En tercer lugar, hay que comprobar que todo el mobiliario utilizado está limpio y en perfecto estado de conservación. En cuarto lugar, se debe proceder a una segunda limpieza del salón, de forma más minuciosa que la primera vez. En quinto lugar, el personal del departamento de pisos tiene que vestir mesas y sillas comprobando el buen estado y la limpieza de los manteles, fundas y lazos de las sillas. El sexto paso sería colocar la papelería, los artículos de bienvenida, adornos florales y otros elementos decorativos. En séptimo lugar, se debe realizar una minuciosa revisión de luces, puertas, aparatos de aire, etc. El octavo paso es el repaso de la limpieza y del orden de todas las </w:t>
      </w:r>
      <w:r w:rsidRPr="008A4775">
        <w:rPr>
          <w:rFonts w:ascii="Times New Roman" w:hAnsi="Times New Roman"/>
          <w:sz w:val="20"/>
          <w:szCs w:val="20"/>
          <w:lang w:eastAsia="es-ES"/>
        </w:rPr>
        <w:lastRenderedPageBreak/>
        <w:t xml:space="preserve">zonas por donde transiten los asistentes al acto. Por último, el personal del departamento de pisos, repasará por última vez </w:t>
      </w:r>
      <w:r w:rsidRPr="008A4775">
        <w:rPr>
          <w:rFonts w:ascii="Times New Roman" w:eastAsia="Calibri" w:hAnsi="Times New Roman" w:cs="Times New Roman"/>
          <w:sz w:val="20"/>
          <w:szCs w:val="20"/>
        </w:rPr>
        <w:t>la limpieza y el orden del salón, se debe climatizar, se aromatiza y se deben dejar las luces encendidas.</w:t>
      </w:r>
    </w:p>
    <w:p w:rsidR="00BA3AF6" w:rsidRPr="008A4775" w:rsidRDefault="00BA3AF6" w:rsidP="004D25FA">
      <w:pPr>
        <w:tabs>
          <w:tab w:val="left" w:pos="170"/>
        </w:tabs>
        <w:spacing w:after="0" w:line="240" w:lineRule="auto"/>
        <w:jc w:val="both"/>
        <w:rPr>
          <w:rFonts w:ascii="Times New Roman" w:hAnsi="Times New Roman" w:cs="Times New Roman"/>
          <w:sz w:val="20"/>
          <w:szCs w:val="20"/>
          <w:highlight w:val="cyan"/>
        </w:rPr>
      </w:pPr>
    </w:p>
    <w:p w:rsidR="00BA3AF6" w:rsidRPr="008A4775" w:rsidRDefault="00451602" w:rsidP="00BA3AF6">
      <w:pPr>
        <w:spacing w:after="0" w:line="240" w:lineRule="auto"/>
        <w:rPr>
          <w:rFonts w:ascii="Times New Roman" w:hAnsi="Times New Roman"/>
          <w:b/>
          <w:sz w:val="20"/>
          <w:szCs w:val="20"/>
        </w:rPr>
      </w:pPr>
      <w:r w:rsidRPr="008A4775">
        <w:rPr>
          <w:rFonts w:ascii="Times New Roman" w:hAnsi="Times New Roman" w:cs="Times New Roman"/>
          <w:b/>
          <w:sz w:val="20"/>
          <w:szCs w:val="20"/>
        </w:rPr>
        <w:t>6</w:t>
      </w:r>
      <w:r w:rsidR="00BA3AF6" w:rsidRPr="008A4775">
        <w:rPr>
          <w:rFonts w:ascii="Times New Roman" w:hAnsi="Times New Roman" w:cs="Times New Roman"/>
          <w:b/>
          <w:sz w:val="20"/>
          <w:szCs w:val="20"/>
        </w:rPr>
        <w:t>.</w:t>
      </w:r>
      <w:r w:rsidR="00BA3AF6" w:rsidRPr="008A4775">
        <w:rPr>
          <w:rFonts w:ascii="Times New Roman" w:hAnsi="Times New Roman"/>
          <w:b/>
          <w:sz w:val="20"/>
          <w:szCs w:val="20"/>
        </w:rPr>
        <w:t xml:space="preserve"> Relacione los diferentes tipos de paciente con su definición:</w:t>
      </w:r>
    </w:p>
    <w:p w:rsidR="00BA3AF6" w:rsidRPr="008A4775" w:rsidRDefault="00BA3AF6" w:rsidP="00BA3AF6">
      <w:pPr>
        <w:tabs>
          <w:tab w:val="left" w:pos="170"/>
        </w:tabs>
        <w:spacing w:after="0" w:line="240" w:lineRule="auto"/>
        <w:jc w:val="both"/>
        <w:rPr>
          <w:rFonts w:ascii="Times New Roman" w:hAnsi="Times New Roman" w:cs="Times New Roman"/>
          <w:sz w:val="20"/>
          <w:szCs w:val="20"/>
        </w:rPr>
      </w:pPr>
    </w:p>
    <w:p w:rsidR="00BA3AF6" w:rsidRPr="008A4775" w:rsidRDefault="00BA3AF6" w:rsidP="00BA3AF6">
      <w:pPr>
        <w:spacing w:after="0"/>
        <w:jc w:val="both"/>
      </w:pPr>
      <w:r w:rsidRPr="008A4775">
        <w:rPr>
          <w:noProof/>
          <w:lang w:eastAsia="es-ES"/>
        </w:rPr>
        <mc:AlternateContent>
          <mc:Choice Requires="wpc">
            <w:drawing>
              <wp:inline distT="0" distB="0" distL="0" distR="0" wp14:anchorId="3CC34A25" wp14:editId="2B0043AF">
                <wp:extent cx="5400040" cy="3368040"/>
                <wp:effectExtent l="0" t="0" r="0" b="0"/>
                <wp:docPr id="20" name="Lienzo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2"/>
                        <wps:cNvSpPr txBox="1">
                          <a:spLocks noChangeArrowheads="1"/>
                        </wps:cNvSpPr>
                        <wps:spPr bwMode="auto">
                          <a:xfrm>
                            <a:off x="147901" y="295904"/>
                            <a:ext cx="1268730" cy="24384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rFonts w:eastAsia="Calibri"/>
                                  <w:sz w:val="20"/>
                                  <w:szCs w:val="20"/>
                                </w:rPr>
                                <w:t>Quirúrgico</w:t>
                              </w:r>
                            </w:p>
                          </w:txbxContent>
                        </wps:txbx>
                        <wps:bodyPr rot="0" vert="horz" wrap="square" lIns="91440" tIns="45720" rIns="91440" bIns="45720" anchor="t" anchorCtr="0" upright="1">
                          <a:spAutoFit/>
                        </wps:bodyPr>
                      </wps:wsp>
                      <wps:wsp>
                        <wps:cNvPr id="2" name="Text Box 13"/>
                        <wps:cNvSpPr txBox="1">
                          <a:spLocks noChangeArrowheads="1"/>
                        </wps:cNvSpPr>
                        <wps:spPr bwMode="auto">
                          <a:xfrm>
                            <a:off x="154901" y="905511"/>
                            <a:ext cx="1268730" cy="24384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rFonts w:eastAsia="Calibri"/>
                                  <w:sz w:val="20"/>
                                  <w:szCs w:val="20"/>
                                </w:rPr>
                                <w:t>Pediátrico</w:t>
                              </w:r>
                            </w:p>
                          </w:txbxContent>
                        </wps:txbx>
                        <wps:bodyPr rot="0" vert="horz" wrap="square" lIns="91440" tIns="45720" rIns="91440" bIns="45720" anchor="t" anchorCtr="0" upright="1">
                          <a:spAutoFit/>
                        </wps:bodyPr>
                      </wps:wsp>
                      <wps:wsp>
                        <wps:cNvPr id="3" name="Text Box 14"/>
                        <wps:cNvSpPr txBox="1">
                          <a:spLocks noChangeArrowheads="1"/>
                        </wps:cNvSpPr>
                        <wps:spPr bwMode="auto">
                          <a:xfrm>
                            <a:off x="147901" y="1567119"/>
                            <a:ext cx="1268730" cy="24384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rFonts w:eastAsia="Calibri"/>
                                  <w:sz w:val="20"/>
                                  <w:szCs w:val="20"/>
                                </w:rPr>
                                <w:t>Ambulatorio</w:t>
                              </w:r>
                            </w:p>
                          </w:txbxContent>
                        </wps:txbx>
                        <wps:bodyPr rot="0" vert="horz" wrap="square" lIns="91440" tIns="45720" rIns="91440" bIns="45720" anchor="t" anchorCtr="0" upright="1">
                          <a:spAutoFit/>
                        </wps:bodyPr>
                      </wps:wsp>
                      <wps:wsp>
                        <wps:cNvPr id="4" name="Text Box 15"/>
                        <wps:cNvSpPr txBox="1">
                          <a:spLocks noChangeArrowheads="1"/>
                        </wps:cNvSpPr>
                        <wps:spPr bwMode="auto">
                          <a:xfrm>
                            <a:off x="2163416" y="229203"/>
                            <a:ext cx="3124823" cy="563277"/>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sz w:val="20"/>
                                  <w:szCs w:val="20"/>
                                </w:rPr>
                                <w:t>A</w:t>
                              </w:r>
                              <w:r w:rsidRPr="00D355B1">
                                <w:rPr>
                                  <w:sz w:val="20"/>
                                  <w:szCs w:val="20"/>
                                </w:rPr>
                                <w:t>sisten a la clínica para recibir un tratamiento concreto y permanecen allí el tiempo necesario para que les sea administrado, sin quedarse alojados</w:t>
                              </w:r>
                            </w:p>
                          </w:txbxContent>
                        </wps:txbx>
                        <wps:bodyPr rot="0" vert="horz" wrap="square" lIns="91440" tIns="45720" rIns="91440" bIns="45720" anchor="t" anchorCtr="0" upright="1">
                          <a:noAutofit/>
                        </wps:bodyPr>
                      </wps:wsp>
                      <wps:wsp>
                        <wps:cNvPr id="5" name="Text Box 16"/>
                        <wps:cNvSpPr txBox="1">
                          <a:spLocks noChangeArrowheads="1"/>
                        </wps:cNvSpPr>
                        <wps:spPr bwMode="auto">
                          <a:xfrm>
                            <a:off x="2156416" y="905511"/>
                            <a:ext cx="3124823" cy="414005"/>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sz w:val="20"/>
                                  <w:szCs w:val="20"/>
                                </w:rPr>
                                <w:t>A</w:t>
                              </w:r>
                              <w:r w:rsidRPr="00D355B1">
                                <w:rPr>
                                  <w:sz w:val="20"/>
                                  <w:szCs w:val="20"/>
                                </w:rPr>
                                <w:t>quellos que se encuentran hospitalizados porque han sido intervenidos quirúrgicamente</w:t>
                              </w:r>
                            </w:p>
                          </w:txbxContent>
                        </wps:txbx>
                        <wps:bodyPr rot="0" vert="horz" wrap="square" lIns="91440" tIns="45720" rIns="91440" bIns="45720" anchor="t" anchorCtr="0" upright="1">
                          <a:noAutofit/>
                        </wps:bodyPr>
                      </wps:wsp>
                      <wps:wsp>
                        <wps:cNvPr id="6" name="Text Box 17"/>
                        <wps:cNvSpPr txBox="1">
                          <a:spLocks noChangeArrowheads="1"/>
                        </wps:cNvSpPr>
                        <wps:spPr bwMode="auto">
                          <a:xfrm>
                            <a:off x="2156416" y="1470661"/>
                            <a:ext cx="3124823" cy="47244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sz w:val="20"/>
                                  <w:szCs w:val="20"/>
                                </w:rPr>
                                <w:t>L</w:t>
                              </w:r>
                              <w:r w:rsidRPr="00D355B1">
                                <w:rPr>
                                  <w:sz w:val="20"/>
                                  <w:szCs w:val="20"/>
                                </w:rPr>
                                <w:t>os pacientes infantiles, independientemente del motivo por el que se encuentren en la clínica u hospital</w:t>
                              </w:r>
                            </w:p>
                          </w:txbxContent>
                        </wps:txbx>
                        <wps:bodyPr rot="0" vert="horz" wrap="square" lIns="91440" tIns="45720" rIns="91440" bIns="45720" anchor="t" anchorCtr="0" upright="1">
                          <a:noAutofit/>
                        </wps:bodyPr>
                      </wps:wsp>
                      <wps:wsp>
                        <wps:cNvPr id="7" name="AutoShape 18"/>
                        <wps:cNvCnPr>
                          <a:cxnSpLocks noChangeShapeType="1"/>
                        </wps:cNvCnPr>
                        <wps:spPr bwMode="auto">
                          <a:xfrm>
                            <a:off x="1416610" y="417805"/>
                            <a:ext cx="739805" cy="6947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1423611" y="1027412"/>
                            <a:ext cx="732805" cy="6858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flipV="1">
                            <a:off x="1416610" y="425405"/>
                            <a:ext cx="746806" cy="1263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Cuadro de texto 21"/>
                        <wps:cNvSpPr txBox="1"/>
                        <wps:spPr>
                          <a:xfrm>
                            <a:off x="167640" y="2019300"/>
                            <a:ext cx="1255971"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3AF6" w:rsidRPr="00DA260D" w:rsidRDefault="00BA3AF6" w:rsidP="00BA3AF6">
                              <w:pPr>
                                <w:rPr>
                                  <w:rFonts w:ascii="Times New Roman" w:hAnsi="Times New Roman" w:cs="Times New Roman"/>
                                  <w:sz w:val="20"/>
                                  <w:szCs w:val="20"/>
                                </w:rPr>
                              </w:pPr>
                              <w:r>
                                <w:rPr>
                                  <w:rFonts w:ascii="Times New Roman" w:hAnsi="Times New Roman" w:cs="Times New Roman"/>
                                  <w:sz w:val="20"/>
                                  <w:szCs w:val="20"/>
                                </w:rPr>
                                <w:t>Aislado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22"/>
                        <wps:cNvSpPr txBox="1"/>
                        <wps:spPr>
                          <a:xfrm>
                            <a:off x="154901" y="2522220"/>
                            <a:ext cx="1330999"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3AF6" w:rsidRPr="004B5389" w:rsidRDefault="00BA3AF6" w:rsidP="00BA3AF6">
                              <w:pPr>
                                <w:rPr>
                                  <w:rFonts w:ascii="Times New Roman" w:hAnsi="Times New Roman" w:cs="Times New Roman"/>
                                  <w:sz w:val="20"/>
                                  <w:szCs w:val="20"/>
                                </w:rPr>
                              </w:pPr>
                              <w:r w:rsidRPr="004B5389">
                                <w:rPr>
                                  <w:rFonts w:ascii="Times New Roman" w:hAnsi="Times New Roman" w:cs="Times New Roman"/>
                                  <w:sz w:val="20"/>
                                  <w:szCs w:val="20"/>
                                </w:rPr>
                                <w:t>P</w:t>
                              </w:r>
                              <w:r>
                                <w:rPr>
                                  <w:rFonts w:ascii="Times New Roman" w:hAnsi="Times New Roman" w:cs="Times New Roman"/>
                                  <w:sz w:val="20"/>
                                  <w:szCs w:val="20"/>
                                </w:rPr>
                                <w:t>siquiátrico</w:t>
                              </w:r>
                            </w:p>
                            <w:p w:rsidR="00BA3AF6" w:rsidRPr="00DA260D" w:rsidRDefault="00BA3AF6" w:rsidP="00BA3AF6">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23"/>
                        <wps:cNvSpPr txBox="1"/>
                        <wps:spPr>
                          <a:xfrm>
                            <a:off x="2163416" y="2042160"/>
                            <a:ext cx="3102004" cy="410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3AF6" w:rsidRDefault="00BA3AF6" w:rsidP="00BA3AF6">
                              <w:r>
                                <w:rPr>
                                  <w:rFonts w:ascii="Times New Roman" w:hAnsi="Times New Roman" w:cs="Times New Roman"/>
                                  <w:sz w:val="20"/>
                                  <w:szCs w:val="20"/>
                                </w:rPr>
                                <w:t>E</w:t>
                              </w:r>
                              <w:r w:rsidRPr="00D355B1">
                                <w:rPr>
                                  <w:rFonts w:ascii="Times New Roman" w:hAnsi="Times New Roman" w:cs="Times New Roman"/>
                                  <w:sz w:val="20"/>
                                  <w:szCs w:val="20"/>
                                </w:rPr>
                                <w:t>nfermos que están internados en centros</w:t>
                              </w:r>
                              <w:r>
                                <w:rPr>
                                  <w:rFonts w:ascii="Times New Roman" w:hAnsi="Times New Roman" w:cs="Times New Roman"/>
                                  <w:sz w:val="20"/>
                                  <w:szCs w:val="20"/>
                                </w:rPr>
                                <w:t xml:space="preserve"> especializados en salud 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Cuadro de texto 24"/>
                        <wps:cNvSpPr txBox="1"/>
                        <wps:spPr>
                          <a:xfrm>
                            <a:off x="2163416" y="2588821"/>
                            <a:ext cx="3117823" cy="525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3AF6" w:rsidRDefault="00BA3AF6" w:rsidP="00BA3AF6">
                              <w:r w:rsidRPr="004C5D83">
                                <w:rPr>
                                  <w:rFonts w:ascii="Times New Roman" w:hAnsi="Times New Roman" w:cs="Times New Roman"/>
                                  <w:sz w:val="20"/>
                                  <w:szCs w:val="20"/>
                                </w:rPr>
                                <w:t xml:space="preserve">Aquellos </w:t>
                              </w:r>
                              <w:r w:rsidRPr="00D355B1">
                                <w:rPr>
                                  <w:rFonts w:ascii="Times New Roman" w:hAnsi="Times New Roman" w:cs="Times New Roman"/>
                                  <w:sz w:val="20"/>
                                  <w:szCs w:val="20"/>
                                </w:rPr>
                                <w:t>que están en habitaciones aisladas debido al riesgo de infección. Este riesgo puede ser bidireccional</w:t>
                              </w:r>
                            </w:p>
                            <w:p w:rsidR="00BA3AF6" w:rsidRDefault="00BA3AF6" w:rsidP="00BA3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Conector recto de flecha 25"/>
                        <wps:cNvCnPr>
                          <a:stCxn id="21" idx="3"/>
                        </wps:cNvCnPr>
                        <wps:spPr>
                          <a:xfrm>
                            <a:off x="1423611" y="2171700"/>
                            <a:ext cx="732804" cy="7021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Conector recto de flecha 26"/>
                        <wps:cNvCnPr>
                          <a:stCxn id="22" idx="3"/>
                          <a:endCxn id="23" idx="1"/>
                        </wps:cNvCnPr>
                        <wps:spPr>
                          <a:xfrm flipV="1">
                            <a:off x="1485900" y="2247208"/>
                            <a:ext cx="677516" cy="427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7B1473D" id="Lienzo 20" o:spid="_x0000_s1026" editas="canvas" style="width:425.2pt;height:265.2pt;mso-position-horizontal-relative:char;mso-position-vertical-relative:line" coordsize="54000,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33680;visibility:visible;mso-wrap-style:square">
                  <v:fill o:detectmouseclick="t"/>
                  <v:path o:connecttype="none"/>
                </v:shape>
                <v:shapetype id="_x0000_t202" coordsize="21600,21600" o:spt="202" path="m,l,21600r21600,l21600,xe">
                  <v:stroke joinstyle="miter"/>
                  <v:path gradientshapeok="t" o:connecttype="rect"/>
                </v:shapetype>
                <v:shape id="Text Box 12" o:spid="_x0000_s1028" type="#_x0000_t202" style="position:absolute;left:1479;top:2959;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G8IA&#10;AADaAAAADwAAAGRycy9kb3ducmV2LnhtbERP22oCMRB9L/gPYYS+FE0UEV2NUistCoXiBcG3cTPu&#10;Lm4myybV9e+NUOjTcDjXmc4bW4or1b5wrKHXVSCIU2cKzjTsd5+dEQgfkA2WjknDnTzMZ62XKSbG&#10;3XhD123IRAxhn6CGPIQqkdKnOVn0XVcRR+7saoshwjqTpsZbDLel7Cs1lBYLjg05VvSRU3rZ/loN&#10;P4u3yvQGizI7rZcH9a1M+DqOtX5tN+8TEIGa8C/+c69MnA/PV55X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pEQbwgAAANoAAAAPAAAAAAAAAAAAAAAAAJgCAABkcnMvZG93&#10;bnJldi54bWxQSwUGAAAAAAQABAD1AAAAhwMAAAAA&#10;" strokeweight=".5pt">
                  <v:textbox style="mso-fit-shape-to-text:t">
                    <w:txbxContent>
                      <w:p w:rsidR="00BA3AF6" w:rsidRDefault="00BA3AF6" w:rsidP="00BA3AF6">
                        <w:pPr>
                          <w:pStyle w:val="NormalWeb"/>
                          <w:spacing w:before="0" w:beforeAutospacing="0" w:after="0" w:afterAutospacing="0"/>
                          <w:jc w:val="both"/>
                        </w:pPr>
                        <w:r>
                          <w:rPr>
                            <w:rFonts w:eastAsia="Calibri"/>
                            <w:sz w:val="20"/>
                            <w:szCs w:val="20"/>
                          </w:rPr>
                          <w:t>Quirúrgico</w:t>
                        </w:r>
                      </w:p>
                    </w:txbxContent>
                  </v:textbox>
                </v:shape>
                <v:shape id="Text Box 13" o:spid="_x0000_s1029" type="#_x0000_t202" style="position:absolute;left:1549;top:9055;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abMQA&#10;AADaAAAADwAAAGRycy9kb3ducmV2LnhtbESP3WoCMRSE7wXfIZxCb4omihTdGkUtigVB/EHw7nRz&#10;uru4OVk2Ude3bwoFL4eZ+YYZTxtbihvVvnCsoddVIIhTZwrONBwPy84QhA/IBkvHpOFBHqaTdmuM&#10;iXF33tFtHzIRIewT1JCHUCVS+jQni77rKuLo/bjaYoiyzqSp8R7htpR9pd6lxYLjQo4VLXJKL/ur&#10;1bCdv1WmN5iX2ffX50ltlAmr80jr15dm9gEiUBOe4f/22mjow9+VeA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22mzEAAAA2gAAAA8AAAAAAAAAAAAAAAAAmAIAAGRycy9k&#10;b3ducmV2LnhtbFBLBQYAAAAABAAEAPUAAACJAwAAAAA=&#10;" strokeweight=".5pt">
                  <v:textbox style="mso-fit-shape-to-text:t">
                    <w:txbxContent>
                      <w:p w:rsidR="00BA3AF6" w:rsidRDefault="00BA3AF6" w:rsidP="00BA3AF6">
                        <w:pPr>
                          <w:pStyle w:val="NormalWeb"/>
                          <w:spacing w:before="0" w:beforeAutospacing="0" w:after="0" w:afterAutospacing="0"/>
                          <w:jc w:val="both"/>
                        </w:pPr>
                        <w:r>
                          <w:rPr>
                            <w:rFonts w:eastAsia="Calibri"/>
                            <w:sz w:val="20"/>
                            <w:szCs w:val="20"/>
                          </w:rPr>
                          <w:t>Pediátrico</w:t>
                        </w:r>
                      </w:p>
                    </w:txbxContent>
                  </v:textbox>
                </v:shape>
                <v:shape id="Text Box 14" o:spid="_x0000_s1030" type="#_x0000_t202" style="position:absolute;left:1479;top:15671;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98UA&#10;AADaAAAADwAAAGRycy9kb3ducmV2LnhtbESP3WoCMRSE7wu+QzhCb0QTWxFdjVJbKi0UxB8E746b&#10;4+7i5mTZpLp9eyMIvRxm5htmOm9sKS5U+8Kxhn5PgSBOnSk407DbfnZHIHxANlg6Jg1/5GE+az1N&#10;MTHuymu6bEImIoR9ghryEKpESp/mZNH3XEUcvZOrLYYo60yaGq8Rbkv5otRQWiw4LuRY0XtO6Xnz&#10;azWsFp3K9AeLMjt+f+zVjzJheRhr/dxu3iYgAjXhP/xofxkNr3C/Em+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n/3xQAAANoAAAAPAAAAAAAAAAAAAAAAAJgCAABkcnMv&#10;ZG93bnJldi54bWxQSwUGAAAAAAQABAD1AAAAigMAAAAA&#10;" strokeweight=".5pt">
                  <v:textbox style="mso-fit-shape-to-text:t">
                    <w:txbxContent>
                      <w:p w:rsidR="00BA3AF6" w:rsidRDefault="00BA3AF6" w:rsidP="00BA3AF6">
                        <w:pPr>
                          <w:pStyle w:val="NormalWeb"/>
                          <w:spacing w:before="0" w:beforeAutospacing="0" w:after="0" w:afterAutospacing="0"/>
                          <w:jc w:val="both"/>
                        </w:pPr>
                        <w:r>
                          <w:rPr>
                            <w:rFonts w:eastAsia="Calibri"/>
                            <w:sz w:val="20"/>
                            <w:szCs w:val="20"/>
                          </w:rPr>
                          <w:t>Ambulatorio</w:t>
                        </w:r>
                      </w:p>
                    </w:txbxContent>
                  </v:textbox>
                </v:shape>
                <v:shape id="Text Box 15" o:spid="_x0000_s1031" type="#_x0000_t202" style="position:absolute;left:21634;top:2292;width:31248;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Bo8EA&#10;AADaAAAADwAAAGRycy9kb3ducmV2LnhtbESPQWuDQBSE74H+h+UVeotrYpF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waPBAAAA2gAAAA8AAAAAAAAAAAAAAAAAmAIAAGRycy9kb3du&#10;cmV2LnhtbFBLBQYAAAAABAAEAPUAAACGAwAAAAA=&#10;" strokeweight=".5pt">
                  <v:textbox>
                    <w:txbxContent>
                      <w:p w:rsidR="00BA3AF6" w:rsidRDefault="00BA3AF6" w:rsidP="00BA3AF6">
                        <w:pPr>
                          <w:pStyle w:val="NormalWeb"/>
                          <w:spacing w:before="0" w:beforeAutospacing="0" w:after="0" w:afterAutospacing="0"/>
                          <w:jc w:val="both"/>
                        </w:pPr>
                        <w:r>
                          <w:rPr>
                            <w:sz w:val="20"/>
                            <w:szCs w:val="20"/>
                          </w:rPr>
                          <w:t>A</w:t>
                        </w:r>
                        <w:r w:rsidRPr="00D355B1">
                          <w:rPr>
                            <w:sz w:val="20"/>
                            <w:szCs w:val="20"/>
                          </w:rPr>
                          <w:t>sisten a la clínica para recibir un tratamiento concreto y permanecen allí el tiempo necesario para que les sea administrado, sin quedarse alojados</w:t>
                        </w:r>
                      </w:p>
                    </w:txbxContent>
                  </v:textbox>
                </v:shape>
                <v:shape id="Text Box 16" o:spid="_x0000_s1032" type="#_x0000_t202" style="position:absolute;left:21564;top:9055;width:31248;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BA3AF6" w:rsidRDefault="00BA3AF6" w:rsidP="00BA3AF6">
                        <w:pPr>
                          <w:pStyle w:val="NormalWeb"/>
                          <w:spacing w:before="0" w:beforeAutospacing="0" w:after="0" w:afterAutospacing="0"/>
                          <w:jc w:val="both"/>
                        </w:pPr>
                        <w:r>
                          <w:rPr>
                            <w:sz w:val="20"/>
                            <w:szCs w:val="20"/>
                          </w:rPr>
                          <w:t>A</w:t>
                        </w:r>
                        <w:r w:rsidRPr="00D355B1">
                          <w:rPr>
                            <w:sz w:val="20"/>
                            <w:szCs w:val="20"/>
                          </w:rPr>
                          <w:t>quellos que se encuentran hospitalizados porque han sido intervenidos quirúrgicamente</w:t>
                        </w:r>
                      </w:p>
                    </w:txbxContent>
                  </v:textbox>
                </v:shape>
                <v:shape id="Text Box 17" o:spid="_x0000_s1033" type="#_x0000_t202" style="position:absolute;left:21564;top:14706;width:31248;height: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6T74A&#10;AADaAAAADwAAAGRycy9kb3ducmV2LnhtbESPQYvCMBSE74L/ITzBm01VKFKNsisI4k3txdujebbF&#10;5qUk0Xb//UYQPA4z8w2z2Q2mFS9yvrGsYJ6kIIhLqxuuFBTXw2wFwgdkja1lUvBHHnbb8WiDubY9&#10;n+l1CZWIEPY5KqhD6HIpfVmTQZ/Yjjh6d+sMhihdJbXDPsJNKxdpmkmDDceFGjva11Q+Lk+j4Jj9&#10;hhsV+qSXi6XtC1m6e+uVmk6GnzWIQEP4hj/to1aQwft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g+k++AAAA2gAAAA8AAAAAAAAAAAAAAAAAmAIAAGRycy9kb3ducmV2&#10;LnhtbFBLBQYAAAAABAAEAPUAAACDAwAAAAA=&#10;" strokeweight=".5pt">
                  <v:textbox>
                    <w:txbxContent>
                      <w:p w:rsidR="00BA3AF6" w:rsidRDefault="00BA3AF6" w:rsidP="00BA3AF6">
                        <w:pPr>
                          <w:pStyle w:val="NormalWeb"/>
                          <w:spacing w:before="0" w:beforeAutospacing="0" w:after="0" w:afterAutospacing="0"/>
                          <w:jc w:val="both"/>
                        </w:pPr>
                        <w:r>
                          <w:rPr>
                            <w:sz w:val="20"/>
                            <w:szCs w:val="20"/>
                          </w:rPr>
                          <w:t>L</w:t>
                        </w:r>
                        <w:r w:rsidRPr="00D355B1">
                          <w:rPr>
                            <w:sz w:val="20"/>
                            <w:szCs w:val="20"/>
                          </w:rPr>
                          <w:t>os pacientes infantiles, independientemente del motivo por el que se encuentren en la clínica u hospital</w:t>
                        </w:r>
                      </w:p>
                    </w:txbxContent>
                  </v:textbox>
                </v:shape>
                <v:shapetype id="_x0000_t32" coordsize="21600,21600" o:spt="32" o:oned="t" path="m,l21600,21600e" filled="f">
                  <v:path arrowok="t" fillok="f" o:connecttype="none"/>
                  <o:lock v:ext="edit" shapetype="t"/>
                </v:shapetype>
                <v:shape id="AutoShape 18" o:spid="_x0000_s1034" type="#_x0000_t32" style="position:absolute;left:14166;top:4178;width:7398;height:69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9" o:spid="_x0000_s1035" type="#_x0000_t32" style="position:absolute;left:14236;top:10274;width:7328;height:6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0" o:spid="_x0000_s1036" type="#_x0000_t32" style="position:absolute;left:14166;top:4254;width:7468;height:126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Cuadro de texto 21" o:spid="_x0000_s1037" type="#_x0000_t202" style="position:absolute;left:1676;top:20193;width:1256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BA3AF6" w:rsidRPr="00DA260D" w:rsidRDefault="00BA3AF6" w:rsidP="00BA3AF6">
                        <w:pPr>
                          <w:rPr>
                            <w:rFonts w:ascii="Times New Roman" w:hAnsi="Times New Roman" w:cs="Times New Roman"/>
                            <w:sz w:val="20"/>
                            <w:szCs w:val="20"/>
                          </w:rPr>
                        </w:pPr>
                        <w:r>
                          <w:rPr>
                            <w:rFonts w:ascii="Times New Roman" w:hAnsi="Times New Roman" w:cs="Times New Roman"/>
                            <w:sz w:val="20"/>
                            <w:szCs w:val="20"/>
                          </w:rPr>
                          <w:t>Aislado</w:t>
                        </w:r>
                      </w:p>
                    </w:txbxContent>
                  </v:textbox>
                </v:shape>
                <v:shape id="Cuadro de texto 22" o:spid="_x0000_s1038" type="#_x0000_t202" style="position:absolute;left:1549;top:25222;width:133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rsidR="00BA3AF6" w:rsidRPr="004B5389" w:rsidRDefault="00BA3AF6" w:rsidP="00BA3AF6">
                        <w:pPr>
                          <w:rPr>
                            <w:rFonts w:ascii="Times New Roman" w:hAnsi="Times New Roman" w:cs="Times New Roman"/>
                            <w:sz w:val="20"/>
                            <w:szCs w:val="20"/>
                          </w:rPr>
                        </w:pPr>
                        <w:r w:rsidRPr="004B5389">
                          <w:rPr>
                            <w:rFonts w:ascii="Times New Roman" w:hAnsi="Times New Roman" w:cs="Times New Roman"/>
                            <w:sz w:val="20"/>
                            <w:szCs w:val="20"/>
                          </w:rPr>
                          <w:t>P</w:t>
                        </w:r>
                        <w:r>
                          <w:rPr>
                            <w:rFonts w:ascii="Times New Roman" w:hAnsi="Times New Roman" w:cs="Times New Roman"/>
                            <w:sz w:val="20"/>
                            <w:szCs w:val="20"/>
                          </w:rPr>
                          <w:t>siquiátrico</w:t>
                        </w:r>
                      </w:p>
                      <w:p w:rsidR="00BA3AF6" w:rsidRPr="00DA260D" w:rsidRDefault="00BA3AF6" w:rsidP="00BA3AF6">
                        <w:pPr>
                          <w:rPr>
                            <w:rFonts w:ascii="Times New Roman" w:hAnsi="Times New Roman" w:cs="Times New Roman"/>
                            <w:sz w:val="20"/>
                            <w:szCs w:val="20"/>
                          </w:rPr>
                        </w:pPr>
                      </w:p>
                    </w:txbxContent>
                  </v:textbox>
                </v:shape>
                <v:shape id="Cuadro de texto 23" o:spid="_x0000_s1039" type="#_x0000_t202" style="position:absolute;left:21634;top:20421;width:31020;height:4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BA3AF6" w:rsidRDefault="00BA3AF6" w:rsidP="00BA3AF6">
                        <w:r>
                          <w:rPr>
                            <w:rFonts w:ascii="Times New Roman" w:hAnsi="Times New Roman" w:cs="Times New Roman"/>
                            <w:sz w:val="20"/>
                            <w:szCs w:val="20"/>
                          </w:rPr>
                          <w:t>E</w:t>
                        </w:r>
                        <w:r w:rsidRPr="00D355B1">
                          <w:rPr>
                            <w:rFonts w:ascii="Times New Roman" w:hAnsi="Times New Roman" w:cs="Times New Roman"/>
                            <w:sz w:val="20"/>
                            <w:szCs w:val="20"/>
                          </w:rPr>
                          <w:t>nfermos que están internados en centros</w:t>
                        </w:r>
                        <w:r>
                          <w:rPr>
                            <w:rFonts w:ascii="Times New Roman" w:hAnsi="Times New Roman" w:cs="Times New Roman"/>
                            <w:sz w:val="20"/>
                            <w:szCs w:val="20"/>
                          </w:rPr>
                          <w:t xml:space="preserve"> especializados en salud mental</w:t>
                        </w:r>
                      </w:p>
                    </w:txbxContent>
                  </v:textbox>
                </v:shape>
                <v:shape id="Cuadro de texto 24" o:spid="_x0000_s1040" type="#_x0000_t202" style="position:absolute;left:21634;top:25888;width:31178;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BA3AF6" w:rsidRDefault="00BA3AF6" w:rsidP="00BA3AF6">
                        <w:r w:rsidRPr="004C5D83">
                          <w:rPr>
                            <w:rFonts w:ascii="Times New Roman" w:hAnsi="Times New Roman" w:cs="Times New Roman"/>
                            <w:sz w:val="20"/>
                            <w:szCs w:val="20"/>
                          </w:rPr>
                          <w:t xml:space="preserve">Aquellos </w:t>
                        </w:r>
                        <w:r w:rsidRPr="00D355B1">
                          <w:rPr>
                            <w:rFonts w:ascii="Times New Roman" w:hAnsi="Times New Roman" w:cs="Times New Roman"/>
                            <w:sz w:val="20"/>
                            <w:szCs w:val="20"/>
                          </w:rPr>
                          <w:t>que están en habitaciones aisladas debido al riesgo de infección. Este riesgo puede ser bidireccional</w:t>
                        </w:r>
                      </w:p>
                      <w:p w:rsidR="00BA3AF6" w:rsidRDefault="00BA3AF6" w:rsidP="00BA3AF6"/>
                    </w:txbxContent>
                  </v:textbox>
                </v:shape>
                <v:shape id="Conector recto de flecha 25" o:spid="_x0000_s1041" type="#_x0000_t32" style="position:absolute;left:14236;top:21717;width:7328;height:7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gR8MAAADbAAAADwAAAGRycy9kb3ducmV2LnhtbESPQWvCQBSE74L/YXlCb7oxENHUVRJF&#10;sL0ZpedH9jUJzb6N2dWk/75bKPQ4zMw3zHY/mlY8qXeNZQXLRQSCuLS64UrB7Xqar0E4j6yxtUwK&#10;vsnBfjedbDHVduALPQtfiQBhl6KC2vsuldKVNRl0C9sRB+/T9gZ9kH0ldY9DgJtWxlG0kgYbDgs1&#10;dnSoqfwqHkbBgP5jk2fV/ZAf385j0t5X19u7Ui+zMXsF4Wn0/+G/9lkriBP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4EfDAAAA2wAAAA8AAAAAAAAAAAAA&#10;AAAAoQIAAGRycy9kb3ducmV2LnhtbFBLBQYAAAAABAAEAPkAAACRAwAAAAA=&#10;" strokecolor="black [3200]" strokeweight=".5pt">
                  <v:stroke endarrow="block" joinstyle="miter"/>
                </v:shape>
                <v:shape id="Conector recto de flecha 26" o:spid="_x0000_s1042" type="#_x0000_t32" style="position:absolute;left:14859;top:22472;width:6775;height:42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M4RsQAAADbAAAADwAAAGRycy9kb3ducmV2LnhtbESPQWvCQBSE70L/w/IEL1I3TcSW6Cql&#10;UuzVVKS9vWafSTD7NuRtNf77bqHQ4zAz3zCrzeBadaFeGs8GHmYJKOLS24YrA4f31/snUBKQLbae&#10;ycCNBDbru9EKc+uvvKdLESoVISw5GqhD6HKtpazJocx8Rxy9k+8dhij7StserxHuWp0myUI7bDgu&#10;1NjRS03lufh2BrIwl3Q//3iU4rP6mtptlslxZ8xkPDwvQQUawn/4r/1mDaQL+P0Sf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zhGxAAAANsAAAAPAAAAAAAAAAAA&#10;AAAAAKECAABkcnMvZG93bnJldi54bWxQSwUGAAAAAAQABAD5AAAAkgMAAAAA&#10;" strokecolor="black [3200]" strokeweight=".5pt">
                  <v:stroke endarrow="block" joinstyle="miter"/>
                </v:shape>
                <w10:anchorlock/>
              </v:group>
            </w:pict>
          </mc:Fallback>
        </mc:AlternateContent>
      </w:r>
    </w:p>
    <w:p w:rsidR="00BA3AF6" w:rsidRPr="008A4775" w:rsidRDefault="00BA3AF6" w:rsidP="00BA3AF6">
      <w:pPr>
        <w:tabs>
          <w:tab w:val="left" w:pos="170"/>
        </w:tabs>
        <w:spacing w:after="0" w:line="240" w:lineRule="auto"/>
        <w:jc w:val="both"/>
        <w:rPr>
          <w:rFonts w:ascii="Times New Roman" w:hAnsi="Times New Roman" w:cs="Times New Roman"/>
          <w:sz w:val="20"/>
          <w:szCs w:val="20"/>
        </w:rPr>
      </w:pPr>
    </w:p>
    <w:p w:rsidR="007D362E" w:rsidRPr="008A4775" w:rsidRDefault="00063FDE" w:rsidP="00063FDE">
      <w:pPr>
        <w:tabs>
          <w:tab w:val="left" w:pos="170"/>
        </w:tabs>
        <w:spacing w:after="0" w:line="240" w:lineRule="auto"/>
        <w:jc w:val="both"/>
        <w:rPr>
          <w:rFonts w:ascii="Times New Roman" w:hAnsi="Times New Roman" w:cs="Times New Roman"/>
          <w:b/>
          <w:sz w:val="20"/>
          <w:szCs w:val="20"/>
        </w:rPr>
      </w:pPr>
      <w:r w:rsidRPr="008A4775">
        <w:rPr>
          <w:rFonts w:ascii="Times New Roman" w:hAnsi="Times New Roman" w:cs="Times New Roman"/>
          <w:b/>
          <w:sz w:val="20"/>
          <w:szCs w:val="20"/>
        </w:rPr>
        <w:t>7</w:t>
      </w:r>
      <w:r w:rsidR="007D362E" w:rsidRPr="008A4775">
        <w:rPr>
          <w:rFonts w:ascii="Times New Roman" w:hAnsi="Times New Roman" w:cs="Times New Roman"/>
          <w:b/>
          <w:iCs/>
          <w:sz w:val="20"/>
          <w:szCs w:val="20"/>
        </w:rPr>
        <w:t xml:space="preserve">. Rellene los espacios en blanco de las siguientes </w:t>
      </w:r>
      <w:r w:rsidR="00926350" w:rsidRPr="008A4775">
        <w:rPr>
          <w:rFonts w:ascii="Times New Roman" w:hAnsi="Times New Roman" w:cs="Times New Roman"/>
          <w:b/>
          <w:iCs/>
          <w:sz w:val="20"/>
          <w:szCs w:val="20"/>
        </w:rPr>
        <w:t>definiciones</w:t>
      </w:r>
      <w:r w:rsidR="007D362E" w:rsidRPr="008A4775">
        <w:rPr>
          <w:rFonts w:ascii="Times New Roman" w:hAnsi="Times New Roman" w:cs="Times New Roman"/>
          <w:b/>
          <w:iCs/>
          <w:sz w:val="20"/>
          <w:szCs w:val="20"/>
        </w:rPr>
        <w:t xml:space="preserve"> con los términos propuestos:</w:t>
      </w:r>
    </w:p>
    <w:p w:rsidR="007D362E" w:rsidRPr="008A4775" w:rsidRDefault="007D362E" w:rsidP="007D362E">
      <w:pPr>
        <w:spacing w:after="0" w:line="240" w:lineRule="auto"/>
        <w:rPr>
          <w:rFonts w:ascii="Times New Roman" w:hAnsi="Times New Roman" w:cs="Times New Roman"/>
          <w:iCs/>
          <w:sz w:val="20"/>
          <w:szCs w:val="20"/>
          <w:highlight w:val="cya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361"/>
        <w:gridCol w:w="1750"/>
      </w:tblGrid>
      <w:tr w:rsidR="008A4775" w:rsidRPr="008A4775" w:rsidTr="00E039A7">
        <w:trPr>
          <w:trHeight w:val="211"/>
          <w:jc w:val="center"/>
        </w:trPr>
        <w:tc>
          <w:tcPr>
            <w:tcW w:w="1701" w:type="dxa"/>
          </w:tcPr>
          <w:p w:rsidR="007D362E" w:rsidRPr="008A4775" w:rsidRDefault="00063FDE" w:rsidP="00451602">
            <w:pPr>
              <w:tabs>
                <w:tab w:val="left" w:pos="170"/>
              </w:tabs>
              <w:spacing w:after="0" w:line="240" w:lineRule="auto"/>
              <w:rPr>
                <w:rFonts w:ascii="Times New Roman" w:hAnsi="Times New Roman" w:cs="Times New Roman"/>
                <w:sz w:val="20"/>
                <w:szCs w:val="20"/>
                <w:highlight w:val="cyan"/>
              </w:rPr>
            </w:pPr>
            <w:r w:rsidRPr="008A4775">
              <w:rPr>
                <w:rFonts w:ascii="Times New Roman" w:hAnsi="Times New Roman" w:cs="Times New Roman"/>
                <w:sz w:val="20"/>
                <w:szCs w:val="20"/>
              </w:rPr>
              <w:t>convenciones</w:t>
            </w:r>
          </w:p>
        </w:tc>
        <w:tc>
          <w:tcPr>
            <w:tcW w:w="2361" w:type="dxa"/>
          </w:tcPr>
          <w:p w:rsidR="007D362E" w:rsidRPr="008A4775" w:rsidRDefault="00063FDE" w:rsidP="00451602">
            <w:pPr>
              <w:tabs>
                <w:tab w:val="left" w:pos="170"/>
              </w:tabs>
              <w:spacing w:after="0" w:line="240" w:lineRule="auto"/>
              <w:rPr>
                <w:rFonts w:ascii="Times New Roman" w:hAnsi="Times New Roman" w:cs="Times New Roman"/>
                <w:sz w:val="20"/>
                <w:szCs w:val="20"/>
                <w:highlight w:val="cyan"/>
              </w:rPr>
            </w:pPr>
            <w:r w:rsidRPr="008A4775">
              <w:rPr>
                <w:rFonts w:ascii="Times New Roman" w:hAnsi="Times New Roman" w:cs="Times New Roman"/>
                <w:sz w:val="20"/>
                <w:szCs w:val="20"/>
              </w:rPr>
              <w:t>conferencias</w:t>
            </w:r>
          </w:p>
        </w:tc>
        <w:tc>
          <w:tcPr>
            <w:tcW w:w="1750" w:type="dxa"/>
          </w:tcPr>
          <w:p w:rsidR="007D362E" w:rsidRPr="008A4775" w:rsidRDefault="00451602" w:rsidP="00451602">
            <w:pPr>
              <w:tabs>
                <w:tab w:val="left" w:pos="170"/>
              </w:tabs>
              <w:spacing w:after="0" w:line="240" w:lineRule="auto"/>
              <w:rPr>
                <w:rFonts w:ascii="Times New Roman" w:hAnsi="Times New Roman" w:cs="Times New Roman"/>
                <w:sz w:val="20"/>
                <w:szCs w:val="20"/>
                <w:highlight w:val="cyan"/>
              </w:rPr>
            </w:pPr>
            <w:r w:rsidRPr="008A4775">
              <w:rPr>
                <w:rFonts w:ascii="Times New Roman" w:hAnsi="Times New Roman" w:cs="Times New Roman"/>
                <w:sz w:val="20"/>
                <w:szCs w:val="20"/>
              </w:rPr>
              <w:t>rueda de prensa</w:t>
            </w:r>
          </w:p>
        </w:tc>
      </w:tr>
      <w:tr w:rsidR="008A4775" w:rsidRPr="008A4775" w:rsidTr="00E039A7">
        <w:trPr>
          <w:trHeight w:val="306"/>
          <w:jc w:val="center"/>
        </w:trPr>
        <w:tc>
          <w:tcPr>
            <w:tcW w:w="1701" w:type="dxa"/>
          </w:tcPr>
          <w:p w:rsidR="007D362E" w:rsidRPr="008A4775" w:rsidRDefault="00E039A7" w:rsidP="00451602">
            <w:pPr>
              <w:tabs>
                <w:tab w:val="left" w:pos="170"/>
              </w:tabs>
              <w:spacing w:after="0" w:line="240" w:lineRule="auto"/>
              <w:rPr>
                <w:rFonts w:ascii="Times New Roman" w:hAnsi="Times New Roman" w:cs="Times New Roman"/>
                <w:sz w:val="20"/>
                <w:szCs w:val="20"/>
                <w:highlight w:val="cyan"/>
              </w:rPr>
            </w:pPr>
            <w:r w:rsidRPr="008A4775">
              <w:rPr>
                <w:rFonts w:ascii="Times New Roman" w:hAnsi="Times New Roman" w:cs="Times New Roman"/>
                <w:sz w:val="20"/>
                <w:szCs w:val="20"/>
              </w:rPr>
              <w:t>cursos de capacitación</w:t>
            </w:r>
          </w:p>
        </w:tc>
        <w:tc>
          <w:tcPr>
            <w:tcW w:w="2361" w:type="dxa"/>
          </w:tcPr>
          <w:p w:rsidR="007D362E" w:rsidRPr="008A4775" w:rsidRDefault="000E09E4" w:rsidP="00451602">
            <w:pPr>
              <w:tabs>
                <w:tab w:val="left" w:pos="170"/>
              </w:tabs>
              <w:spacing w:after="0" w:line="240" w:lineRule="auto"/>
              <w:rPr>
                <w:rFonts w:ascii="Times New Roman" w:hAnsi="Times New Roman" w:cs="Times New Roman"/>
                <w:sz w:val="20"/>
                <w:szCs w:val="20"/>
                <w:highlight w:val="cyan"/>
              </w:rPr>
            </w:pPr>
            <w:r w:rsidRPr="008A4775">
              <w:rPr>
                <w:rFonts w:ascii="Times New Roman" w:hAnsi="Times New Roman" w:cs="Times New Roman"/>
                <w:sz w:val="20"/>
                <w:szCs w:val="20"/>
              </w:rPr>
              <w:t>p</w:t>
            </w:r>
            <w:r w:rsidR="00E039A7" w:rsidRPr="008A4775">
              <w:rPr>
                <w:rFonts w:ascii="Times New Roman" w:hAnsi="Times New Roman" w:cs="Times New Roman"/>
                <w:sz w:val="20"/>
                <w:szCs w:val="20"/>
              </w:rPr>
              <w:t>romociones de productos y servicios</w:t>
            </w:r>
          </w:p>
        </w:tc>
        <w:tc>
          <w:tcPr>
            <w:tcW w:w="1750" w:type="dxa"/>
          </w:tcPr>
          <w:p w:rsidR="007D362E" w:rsidRPr="008A4775" w:rsidRDefault="00451602" w:rsidP="00451602">
            <w:pPr>
              <w:tabs>
                <w:tab w:val="left" w:pos="170"/>
              </w:tabs>
              <w:spacing w:after="0" w:line="240" w:lineRule="auto"/>
              <w:rPr>
                <w:rFonts w:ascii="Times New Roman" w:hAnsi="Times New Roman" w:cs="Times New Roman"/>
                <w:sz w:val="20"/>
                <w:szCs w:val="20"/>
                <w:highlight w:val="cyan"/>
              </w:rPr>
            </w:pPr>
            <w:r w:rsidRPr="008A4775">
              <w:rPr>
                <w:rFonts w:ascii="Times New Roman" w:hAnsi="Times New Roman" w:cs="Times New Roman"/>
                <w:sz w:val="20"/>
                <w:szCs w:val="20"/>
              </w:rPr>
              <w:t>reuniones de asociaciones</w:t>
            </w:r>
          </w:p>
        </w:tc>
      </w:tr>
    </w:tbl>
    <w:p w:rsidR="007D362E" w:rsidRPr="008A4775" w:rsidRDefault="007D362E" w:rsidP="007D362E">
      <w:pPr>
        <w:spacing w:after="0" w:line="240" w:lineRule="auto"/>
        <w:rPr>
          <w:rFonts w:ascii="Times New Roman" w:hAnsi="Times New Roman" w:cs="Times New Roman"/>
          <w:iCs/>
          <w:sz w:val="20"/>
          <w:szCs w:val="20"/>
          <w:highlight w:val="cyan"/>
        </w:rPr>
      </w:pPr>
    </w:p>
    <w:p w:rsidR="00E039A7" w:rsidRPr="008A4775" w:rsidRDefault="007D362E" w:rsidP="004C5D83">
      <w:pPr>
        <w:spacing w:after="0"/>
        <w:jc w:val="both"/>
        <w:rPr>
          <w:rFonts w:ascii="Times New Roman" w:hAnsi="Times New Roman" w:cs="Times New Roman"/>
          <w:sz w:val="20"/>
          <w:szCs w:val="20"/>
        </w:rPr>
      </w:pPr>
      <w:r w:rsidRPr="008A4775">
        <w:rPr>
          <w:rFonts w:ascii="Times New Roman" w:hAnsi="Times New Roman" w:cs="Times New Roman"/>
          <w:iCs/>
          <w:sz w:val="20"/>
          <w:szCs w:val="20"/>
        </w:rPr>
        <w:t>a.</w:t>
      </w:r>
      <w:r w:rsidRPr="008A4775">
        <w:rPr>
          <w:iCs/>
          <w:sz w:val="20"/>
          <w:szCs w:val="20"/>
        </w:rPr>
        <w:t xml:space="preserve"> </w:t>
      </w:r>
      <w:r w:rsidR="00E039A7" w:rsidRPr="008A4775">
        <w:rPr>
          <w:rFonts w:ascii="Times New Roman" w:hAnsi="Times New Roman" w:cs="Times New Roman"/>
          <w:iCs/>
          <w:sz w:val="20"/>
          <w:szCs w:val="20"/>
        </w:rPr>
        <w:t xml:space="preserve">Una </w:t>
      </w:r>
      <w:r w:rsidR="00E039A7" w:rsidRPr="008A4775">
        <w:rPr>
          <w:rFonts w:ascii="Times New Roman" w:hAnsi="Times New Roman" w:cs="Times New Roman"/>
          <w:iCs/>
          <w:sz w:val="20"/>
          <w:szCs w:val="20"/>
          <w:u w:val="single"/>
        </w:rPr>
        <w:t>rueda de prensa</w:t>
      </w:r>
      <w:r w:rsidR="00E039A7" w:rsidRPr="008A4775">
        <w:rPr>
          <w:iCs/>
          <w:sz w:val="20"/>
          <w:szCs w:val="20"/>
        </w:rPr>
        <w:t xml:space="preserve"> </w:t>
      </w:r>
      <w:r w:rsidR="00E039A7" w:rsidRPr="008A4775">
        <w:rPr>
          <w:rFonts w:ascii="Times New Roman" w:hAnsi="Times New Roman" w:cs="Times New Roman"/>
          <w:sz w:val="20"/>
          <w:szCs w:val="20"/>
        </w:rPr>
        <w:t>es un acto organizado por</w:t>
      </w:r>
      <w:r w:rsidR="004C5D83" w:rsidRPr="008A4775">
        <w:rPr>
          <w:rFonts w:ascii="Times New Roman" w:hAnsi="Times New Roman" w:cs="Times New Roman"/>
          <w:sz w:val="20"/>
          <w:szCs w:val="20"/>
        </w:rPr>
        <w:t xml:space="preserve"> una</w:t>
      </w:r>
      <w:r w:rsidR="00E039A7" w:rsidRPr="008A4775">
        <w:rPr>
          <w:rFonts w:ascii="Times New Roman" w:hAnsi="Times New Roman" w:cs="Times New Roman"/>
          <w:sz w:val="20"/>
          <w:szCs w:val="20"/>
        </w:rPr>
        <w:t xml:space="preserve"> entidad, una organización, un personaje, una institución, etc., por la cual se convoca a los medios de comunicación con el objetivo de hacer pública alguna noticia.</w:t>
      </w:r>
    </w:p>
    <w:p w:rsidR="007D362E" w:rsidRPr="008A4775" w:rsidRDefault="007D362E" w:rsidP="004C5D83">
      <w:pPr>
        <w:pStyle w:val="Default"/>
        <w:jc w:val="both"/>
        <w:rPr>
          <w:iCs/>
          <w:color w:val="auto"/>
          <w:sz w:val="20"/>
          <w:szCs w:val="20"/>
        </w:rPr>
      </w:pPr>
    </w:p>
    <w:p w:rsidR="007D362E" w:rsidRPr="008A4775" w:rsidRDefault="007D362E" w:rsidP="004C5D83">
      <w:pPr>
        <w:pStyle w:val="Default"/>
        <w:jc w:val="both"/>
        <w:rPr>
          <w:iCs/>
          <w:color w:val="auto"/>
          <w:sz w:val="20"/>
          <w:szCs w:val="20"/>
        </w:rPr>
      </w:pPr>
      <w:r w:rsidRPr="008A4775">
        <w:rPr>
          <w:iCs/>
          <w:color w:val="auto"/>
          <w:sz w:val="20"/>
          <w:szCs w:val="20"/>
        </w:rPr>
        <w:t xml:space="preserve">b. </w:t>
      </w:r>
      <w:r w:rsidR="00E039A7" w:rsidRPr="008A4775">
        <w:rPr>
          <w:color w:val="auto"/>
          <w:sz w:val="20"/>
          <w:szCs w:val="20"/>
        </w:rPr>
        <w:t xml:space="preserve">Las </w:t>
      </w:r>
      <w:r w:rsidR="00E039A7" w:rsidRPr="008A4775">
        <w:rPr>
          <w:color w:val="auto"/>
          <w:sz w:val="20"/>
          <w:szCs w:val="20"/>
          <w:u w:val="single"/>
        </w:rPr>
        <w:t>conferencias</w:t>
      </w:r>
      <w:r w:rsidR="00E039A7" w:rsidRPr="008A4775">
        <w:rPr>
          <w:color w:val="auto"/>
          <w:sz w:val="20"/>
          <w:szCs w:val="20"/>
        </w:rPr>
        <w:t xml:space="preserve"> son asambleas dirigidas de manera más específica a un tema común (formación, planificación </w:t>
      </w:r>
      <w:r w:rsidR="00451602" w:rsidRPr="008A4775">
        <w:rPr>
          <w:color w:val="auto"/>
          <w:sz w:val="20"/>
          <w:szCs w:val="20"/>
        </w:rPr>
        <w:t>estratégica</w:t>
      </w:r>
      <w:r w:rsidR="00E039A7" w:rsidRPr="008A4775">
        <w:rPr>
          <w:color w:val="auto"/>
          <w:sz w:val="20"/>
          <w:szCs w:val="20"/>
        </w:rPr>
        <w:t>, investigación, etc.), en las que participan empresas, personalidades e instituciones públicas o privadas</w:t>
      </w:r>
      <w:r w:rsidRPr="008A4775">
        <w:rPr>
          <w:iCs/>
          <w:color w:val="auto"/>
          <w:sz w:val="20"/>
          <w:szCs w:val="20"/>
        </w:rPr>
        <w:t>.</w:t>
      </w:r>
    </w:p>
    <w:p w:rsidR="007D362E" w:rsidRPr="008A4775" w:rsidRDefault="007D362E" w:rsidP="004C5D83">
      <w:pPr>
        <w:pStyle w:val="Default"/>
        <w:jc w:val="both"/>
        <w:rPr>
          <w:iCs/>
          <w:color w:val="auto"/>
          <w:sz w:val="20"/>
          <w:szCs w:val="20"/>
          <w:highlight w:val="cyan"/>
        </w:rPr>
      </w:pPr>
    </w:p>
    <w:p w:rsidR="007D362E" w:rsidRPr="008A4775" w:rsidRDefault="007D362E" w:rsidP="004C5D83">
      <w:pPr>
        <w:spacing w:after="0"/>
        <w:jc w:val="both"/>
        <w:rPr>
          <w:rFonts w:ascii="Times New Roman" w:hAnsi="Times New Roman" w:cs="Times New Roman"/>
          <w:sz w:val="20"/>
          <w:szCs w:val="20"/>
        </w:rPr>
      </w:pPr>
      <w:r w:rsidRPr="008A4775">
        <w:rPr>
          <w:rFonts w:ascii="Times New Roman" w:hAnsi="Times New Roman" w:cs="Times New Roman"/>
          <w:iCs/>
          <w:sz w:val="20"/>
          <w:szCs w:val="20"/>
        </w:rPr>
        <w:t xml:space="preserve">c. </w:t>
      </w:r>
      <w:r w:rsidR="00F0655F" w:rsidRPr="008A4775">
        <w:rPr>
          <w:rFonts w:ascii="Times New Roman" w:hAnsi="Times New Roman" w:cs="Times New Roman"/>
          <w:sz w:val="20"/>
          <w:szCs w:val="20"/>
        </w:rPr>
        <w:t xml:space="preserve">Los eventos organizados por la marca de un producto o servicio se denominan </w:t>
      </w:r>
      <w:r w:rsidR="00F0655F" w:rsidRPr="008A4775">
        <w:rPr>
          <w:rFonts w:ascii="Times New Roman" w:hAnsi="Times New Roman" w:cs="Times New Roman"/>
          <w:sz w:val="20"/>
          <w:szCs w:val="20"/>
          <w:u w:val="single"/>
        </w:rPr>
        <w:t>promociones de productos o servicios</w:t>
      </w:r>
      <w:r w:rsidR="00F0655F" w:rsidRPr="008A4775">
        <w:rPr>
          <w:rFonts w:ascii="Times New Roman" w:hAnsi="Times New Roman" w:cs="Times New Roman"/>
          <w:sz w:val="20"/>
          <w:szCs w:val="20"/>
        </w:rPr>
        <w:t>. Normalmente se realiza</w:t>
      </w:r>
      <w:r w:rsidR="006E2770" w:rsidRPr="008A4775">
        <w:rPr>
          <w:rFonts w:ascii="Times New Roman" w:hAnsi="Times New Roman" w:cs="Times New Roman"/>
          <w:sz w:val="20"/>
          <w:szCs w:val="20"/>
        </w:rPr>
        <w:t>n</w:t>
      </w:r>
      <w:r w:rsidR="00F0655F" w:rsidRPr="008A4775">
        <w:rPr>
          <w:rFonts w:ascii="Times New Roman" w:hAnsi="Times New Roman" w:cs="Times New Roman"/>
          <w:sz w:val="20"/>
          <w:szCs w:val="20"/>
        </w:rPr>
        <w:t xml:space="preserve"> para un gran número de asistentes y suelen durar un solo día.</w:t>
      </w:r>
    </w:p>
    <w:p w:rsidR="007D362E" w:rsidRPr="008A4775" w:rsidRDefault="007D362E" w:rsidP="004C5D83">
      <w:pPr>
        <w:tabs>
          <w:tab w:val="left" w:pos="170"/>
        </w:tabs>
        <w:spacing w:after="0" w:line="240" w:lineRule="auto"/>
        <w:jc w:val="both"/>
        <w:rPr>
          <w:rFonts w:ascii="Times New Roman" w:hAnsi="Times New Roman" w:cs="Times New Roman"/>
          <w:sz w:val="20"/>
          <w:szCs w:val="20"/>
          <w:highlight w:val="cyan"/>
        </w:rPr>
      </w:pPr>
    </w:p>
    <w:p w:rsidR="00F0655F" w:rsidRPr="008A4775" w:rsidRDefault="00F0655F" w:rsidP="004C5D83">
      <w:pPr>
        <w:spacing w:after="0"/>
        <w:jc w:val="both"/>
        <w:rPr>
          <w:rFonts w:ascii="Times New Roman" w:hAnsi="Times New Roman" w:cs="Times New Roman"/>
          <w:sz w:val="20"/>
          <w:szCs w:val="20"/>
        </w:rPr>
      </w:pPr>
      <w:r w:rsidRPr="008A4775">
        <w:rPr>
          <w:rFonts w:ascii="Times New Roman" w:hAnsi="Times New Roman" w:cs="Times New Roman"/>
          <w:iCs/>
          <w:sz w:val="20"/>
          <w:szCs w:val="20"/>
        </w:rPr>
        <w:t xml:space="preserve">d. </w:t>
      </w:r>
      <w:r w:rsidRPr="008A4775">
        <w:rPr>
          <w:rFonts w:ascii="Times New Roman" w:hAnsi="Times New Roman" w:cs="Times New Roman"/>
          <w:sz w:val="20"/>
          <w:szCs w:val="20"/>
        </w:rPr>
        <w:t xml:space="preserve">Los </w:t>
      </w:r>
      <w:r w:rsidRPr="008A4775">
        <w:rPr>
          <w:rFonts w:ascii="Times New Roman" w:hAnsi="Times New Roman" w:cs="Times New Roman"/>
          <w:sz w:val="20"/>
          <w:szCs w:val="20"/>
          <w:u w:val="single"/>
        </w:rPr>
        <w:t>cursos de capacitación</w:t>
      </w:r>
      <w:r w:rsidRPr="008A4775">
        <w:rPr>
          <w:rFonts w:ascii="Times New Roman" w:hAnsi="Times New Roman" w:cs="Times New Roman"/>
          <w:sz w:val="20"/>
          <w:szCs w:val="20"/>
        </w:rPr>
        <w:t xml:space="preserve"> pueden celebrarse con un número reducido de personas o con grupos grandes de más de veinticinco personas. Suelen estar organizados por empresas y pueden reunir una asistencia proveniente de varias provincias.</w:t>
      </w:r>
    </w:p>
    <w:p w:rsidR="00F0655F" w:rsidRPr="008A4775" w:rsidRDefault="00F0655F" w:rsidP="004C5D83">
      <w:pPr>
        <w:spacing w:after="0"/>
        <w:jc w:val="both"/>
        <w:rPr>
          <w:rFonts w:ascii="Times New Roman" w:hAnsi="Times New Roman" w:cs="Times New Roman"/>
          <w:sz w:val="20"/>
          <w:szCs w:val="20"/>
        </w:rPr>
      </w:pPr>
    </w:p>
    <w:p w:rsidR="00F0655F" w:rsidRPr="008A4775" w:rsidRDefault="00F0655F" w:rsidP="004C5D83">
      <w:pPr>
        <w:pStyle w:val="Default"/>
        <w:jc w:val="both"/>
        <w:rPr>
          <w:iCs/>
          <w:color w:val="auto"/>
          <w:sz w:val="20"/>
          <w:szCs w:val="20"/>
        </w:rPr>
      </w:pPr>
      <w:r w:rsidRPr="008A4775">
        <w:rPr>
          <w:iCs/>
          <w:color w:val="auto"/>
          <w:sz w:val="20"/>
          <w:szCs w:val="20"/>
        </w:rPr>
        <w:t xml:space="preserve">e. </w:t>
      </w:r>
      <w:r w:rsidR="00DF3F39" w:rsidRPr="008A4775">
        <w:rPr>
          <w:iCs/>
          <w:color w:val="auto"/>
          <w:sz w:val="20"/>
          <w:szCs w:val="20"/>
        </w:rPr>
        <w:t xml:space="preserve">Las </w:t>
      </w:r>
      <w:r w:rsidR="00DF3F39" w:rsidRPr="008A4775">
        <w:rPr>
          <w:color w:val="auto"/>
          <w:sz w:val="20"/>
          <w:szCs w:val="20"/>
        </w:rPr>
        <w:t>asambleas organizadas por grupos o sectores del mismo ámbito profesional</w:t>
      </w:r>
      <w:r w:rsidR="004C5D83" w:rsidRPr="008A4775">
        <w:rPr>
          <w:color w:val="auto"/>
          <w:sz w:val="20"/>
          <w:szCs w:val="20"/>
        </w:rPr>
        <w:t xml:space="preserve"> que</w:t>
      </w:r>
      <w:r w:rsidR="00DF3F39" w:rsidRPr="008A4775">
        <w:rPr>
          <w:color w:val="auto"/>
          <w:sz w:val="20"/>
          <w:szCs w:val="20"/>
        </w:rPr>
        <w:t xml:space="preserve"> pueden estar representadas por distintos países o grupos políticos</w:t>
      </w:r>
      <w:r w:rsidR="004C5D83" w:rsidRPr="008A4775">
        <w:rPr>
          <w:color w:val="auto"/>
          <w:sz w:val="20"/>
          <w:szCs w:val="20"/>
        </w:rPr>
        <w:t xml:space="preserve"> se</w:t>
      </w:r>
      <w:r w:rsidR="00DA5872" w:rsidRPr="008A4775">
        <w:rPr>
          <w:color w:val="auto"/>
          <w:sz w:val="20"/>
          <w:szCs w:val="20"/>
        </w:rPr>
        <w:t xml:space="preserve"> denomina</w:t>
      </w:r>
      <w:r w:rsidR="004C5D83" w:rsidRPr="008A4775">
        <w:rPr>
          <w:color w:val="auto"/>
          <w:sz w:val="20"/>
          <w:szCs w:val="20"/>
        </w:rPr>
        <w:t>n</w:t>
      </w:r>
      <w:r w:rsidR="00DA5872" w:rsidRPr="008A4775">
        <w:rPr>
          <w:color w:val="auto"/>
          <w:sz w:val="20"/>
          <w:szCs w:val="20"/>
        </w:rPr>
        <w:t xml:space="preserve"> </w:t>
      </w:r>
      <w:r w:rsidR="004C5D83" w:rsidRPr="008A4775">
        <w:rPr>
          <w:color w:val="auto"/>
          <w:sz w:val="20"/>
          <w:szCs w:val="20"/>
          <w:u w:val="single"/>
        </w:rPr>
        <w:t>convencio</w:t>
      </w:r>
      <w:r w:rsidR="00DA5872" w:rsidRPr="008A4775">
        <w:rPr>
          <w:color w:val="auto"/>
          <w:sz w:val="20"/>
          <w:szCs w:val="20"/>
          <w:u w:val="single"/>
        </w:rPr>
        <w:t>n</w:t>
      </w:r>
      <w:r w:rsidR="004C5D83" w:rsidRPr="008A4775">
        <w:rPr>
          <w:color w:val="auto"/>
          <w:sz w:val="20"/>
          <w:szCs w:val="20"/>
          <w:u w:val="single"/>
        </w:rPr>
        <w:t>es</w:t>
      </w:r>
      <w:r w:rsidR="00DA5872" w:rsidRPr="008A4775">
        <w:rPr>
          <w:color w:val="auto"/>
          <w:sz w:val="20"/>
          <w:szCs w:val="20"/>
        </w:rPr>
        <w:t>.</w:t>
      </w:r>
      <w:r w:rsidR="00DF3F39" w:rsidRPr="008A4775">
        <w:rPr>
          <w:color w:val="auto"/>
          <w:sz w:val="20"/>
          <w:szCs w:val="20"/>
        </w:rPr>
        <w:t xml:space="preserve"> Su duración mínima es de dos días y </w:t>
      </w:r>
      <w:r w:rsidR="006253F7" w:rsidRPr="008A4775">
        <w:rPr>
          <w:color w:val="auto"/>
          <w:sz w:val="20"/>
          <w:szCs w:val="20"/>
        </w:rPr>
        <w:t xml:space="preserve">cuentan </w:t>
      </w:r>
      <w:r w:rsidR="00DF3F39" w:rsidRPr="008A4775">
        <w:rPr>
          <w:color w:val="auto"/>
          <w:sz w:val="20"/>
          <w:szCs w:val="20"/>
        </w:rPr>
        <w:t>con al menos cincuenta participantes, aunque también pueden existir convenciones medianas o pequeñas, con un número inferior a cincuenta</w:t>
      </w:r>
      <w:r w:rsidRPr="008A4775">
        <w:rPr>
          <w:iCs/>
          <w:color w:val="auto"/>
          <w:sz w:val="20"/>
          <w:szCs w:val="20"/>
        </w:rPr>
        <w:t>.</w:t>
      </w:r>
    </w:p>
    <w:p w:rsidR="00F0655F" w:rsidRPr="008A4775" w:rsidRDefault="00F0655F" w:rsidP="004C5D83">
      <w:pPr>
        <w:pStyle w:val="Default"/>
        <w:jc w:val="both"/>
        <w:rPr>
          <w:iCs/>
          <w:color w:val="auto"/>
          <w:sz w:val="20"/>
          <w:szCs w:val="20"/>
          <w:highlight w:val="cyan"/>
        </w:rPr>
      </w:pPr>
    </w:p>
    <w:p w:rsidR="00DF3F39" w:rsidRPr="008A4775" w:rsidRDefault="00F0655F" w:rsidP="004C5D83">
      <w:pPr>
        <w:spacing w:after="0"/>
        <w:jc w:val="both"/>
        <w:rPr>
          <w:rFonts w:ascii="Times New Roman" w:hAnsi="Times New Roman" w:cs="Times New Roman"/>
          <w:sz w:val="20"/>
          <w:szCs w:val="20"/>
        </w:rPr>
      </w:pPr>
      <w:r w:rsidRPr="008A4775">
        <w:rPr>
          <w:rFonts w:ascii="Times New Roman" w:hAnsi="Times New Roman" w:cs="Times New Roman"/>
          <w:iCs/>
          <w:sz w:val="20"/>
          <w:szCs w:val="20"/>
        </w:rPr>
        <w:t xml:space="preserve">f. </w:t>
      </w:r>
      <w:r w:rsidR="00DF3F39" w:rsidRPr="008A4775">
        <w:rPr>
          <w:rFonts w:ascii="Times New Roman" w:hAnsi="Times New Roman" w:cs="Times New Roman"/>
          <w:sz w:val="20"/>
          <w:szCs w:val="20"/>
        </w:rPr>
        <w:t xml:space="preserve">Las reuniones no organizadas por corporaciones que tratan un tema concreto son las denominadas </w:t>
      </w:r>
      <w:r w:rsidR="00DF3F39" w:rsidRPr="008A4775">
        <w:rPr>
          <w:rFonts w:ascii="Times New Roman" w:hAnsi="Times New Roman" w:cs="Times New Roman"/>
          <w:sz w:val="20"/>
          <w:szCs w:val="20"/>
          <w:u w:val="single"/>
        </w:rPr>
        <w:t>reuniones de asociaciones.</w:t>
      </w:r>
      <w:r w:rsidR="00DF3F39" w:rsidRPr="008A4775">
        <w:rPr>
          <w:rFonts w:ascii="Times New Roman" w:hAnsi="Times New Roman" w:cs="Times New Roman"/>
          <w:sz w:val="20"/>
          <w:szCs w:val="20"/>
        </w:rPr>
        <w:t xml:space="preserve"> Suelen ser científicas o comerciales.</w:t>
      </w:r>
    </w:p>
    <w:p w:rsidR="00F0655F" w:rsidRPr="008A4775" w:rsidRDefault="00F0655F" w:rsidP="004C5D83">
      <w:pPr>
        <w:spacing w:after="0"/>
        <w:jc w:val="both"/>
        <w:rPr>
          <w:rFonts w:ascii="Times New Roman" w:hAnsi="Times New Roman" w:cs="Times New Roman"/>
          <w:sz w:val="20"/>
          <w:szCs w:val="20"/>
          <w:highlight w:val="cyan"/>
        </w:rPr>
      </w:pPr>
    </w:p>
    <w:p w:rsidR="00BA3AF6" w:rsidRPr="008A4775" w:rsidRDefault="006253F7" w:rsidP="00BA3AF6">
      <w:pPr>
        <w:tabs>
          <w:tab w:val="left" w:pos="170"/>
        </w:tabs>
        <w:spacing w:after="0" w:line="240" w:lineRule="auto"/>
        <w:jc w:val="both"/>
        <w:rPr>
          <w:rFonts w:ascii="Times New Roman" w:hAnsi="Times New Roman" w:cs="Times New Roman"/>
          <w:b/>
          <w:sz w:val="20"/>
          <w:szCs w:val="20"/>
        </w:rPr>
      </w:pPr>
      <w:r w:rsidRPr="008A4775">
        <w:rPr>
          <w:rFonts w:ascii="Times New Roman" w:hAnsi="Times New Roman" w:cs="Times New Roman"/>
          <w:b/>
          <w:sz w:val="20"/>
          <w:szCs w:val="20"/>
        </w:rPr>
        <w:t>8</w:t>
      </w:r>
      <w:r w:rsidR="00BA3AF6" w:rsidRPr="008A4775">
        <w:rPr>
          <w:rFonts w:ascii="Times New Roman" w:hAnsi="Times New Roman" w:cs="Times New Roman"/>
          <w:b/>
          <w:sz w:val="20"/>
          <w:szCs w:val="20"/>
        </w:rPr>
        <w:t>. Relacione los diferentes tipos de modelos de montaje de salones para un evento con su definición:</w:t>
      </w:r>
    </w:p>
    <w:p w:rsidR="00BA3AF6" w:rsidRPr="008A4775" w:rsidRDefault="00BA3AF6" w:rsidP="00BA3AF6">
      <w:pPr>
        <w:tabs>
          <w:tab w:val="left" w:pos="170"/>
        </w:tabs>
        <w:spacing w:after="0" w:line="240" w:lineRule="auto"/>
        <w:jc w:val="both"/>
        <w:rPr>
          <w:rFonts w:ascii="Times New Roman" w:hAnsi="Times New Roman" w:cs="Times New Roman"/>
          <w:sz w:val="20"/>
          <w:szCs w:val="20"/>
        </w:rPr>
      </w:pPr>
    </w:p>
    <w:p w:rsidR="00BA3AF6" w:rsidRPr="008A4775" w:rsidRDefault="00BA3AF6" w:rsidP="00BA3AF6">
      <w:pPr>
        <w:spacing w:after="0"/>
        <w:jc w:val="both"/>
        <w:rPr>
          <w:rFonts w:ascii="Times New Roman" w:hAnsi="Times New Roman" w:cs="Times New Roman"/>
          <w:sz w:val="20"/>
          <w:szCs w:val="20"/>
        </w:rPr>
      </w:pPr>
      <w:r w:rsidRPr="008A4775">
        <w:rPr>
          <w:noProof/>
          <w:lang w:eastAsia="es-ES"/>
        </w:rPr>
        <mc:AlternateContent>
          <mc:Choice Requires="wpc">
            <w:drawing>
              <wp:inline distT="0" distB="0" distL="0" distR="0" wp14:anchorId="44316D09" wp14:editId="3730D1A7">
                <wp:extent cx="5400040" cy="3345180"/>
                <wp:effectExtent l="0" t="0" r="0" b="0"/>
                <wp:docPr id="17" name="Lienzo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2"/>
                        <wps:cNvSpPr txBox="1">
                          <a:spLocks noChangeArrowheads="1"/>
                        </wps:cNvSpPr>
                        <wps:spPr bwMode="auto">
                          <a:xfrm>
                            <a:off x="147901" y="295904"/>
                            <a:ext cx="1268730" cy="24384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rFonts w:eastAsia="Calibri"/>
                                  <w:sz w:val="20"/>
                                  <w:szCs w:val="20"/>
                                </w:rPr>
                                <w:t>Modelo cóctel</w:t>
                              </w:r>
                            </w:p>
                          </w:txbxContent>
                        </wps:txbx>
                        <wps:bodyPr rot="0" vert="horz" wrap="square" lIns="91440" tIns="45720" rIns="91440" bIns="45720" anchor="t" anchorCtr="0" upright="1">
                          <a:spAutoFit/>
                        </wps:bodyPr>
                      </wps:wsp>
                      <wps:wsp>
                        <wps:cNvPr id="9" name="Text Box 13"/>
                        <wps:cNvSpPr txBox="1">
                          <a:spLocks noChangeArrowheads="1"/>
                        </wps:cNvSpPr>
                        <wps:spPr bwMode="auto">
                          <a:xfrm>
                            <a:off x="154901" y="905511"/>
                            <a:ext cx="1268730" cy="24384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rFonts w:eastAsia="Calibri"/>
                                  <w:sz w:val="20"/>
                                  <w:szCs w:val="20"/>
                                </w:rPr>
                                <w:t>Modelo imperial</w:t>
                              </w:r>
                            </w:p>
                          </w:txbxContent>
                        </wps:txbx>
                        <wps:bodyPr rot="0" vert="horz" wrap="square" lIns="91440" tIns="45720" rIns="91440" bIns="45720" anchor="t" anchorCtr="0" upright="1">
                          <a:spAutoFit/>
                        </wps:bodyPr>
                      </wps:wsp>
                      <wps:wsp>
                        <wps:cNvPr id="10" name="Text Box 14"/>
                        <wps:cNvSpPr txBox="1">
                          <a:spLocks noChangeArrowheads="1"/>
                        </wps:cNvSpPr>
                        <wps:spPr bwMode="auto">
                          <a:xfrm>
                            <a:off x="147901" y="1567119"/>
                            <a:ext cx="1268730" cy="24384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rFonts w:eastAsia="Calibri"/>
                                  <w:sz w:val="20"/>
                                  <w:szCs w:val="20"/>
                                </w:rPr>
                                <w:t xml:space="preserve">Modelo en </w:t>
                              </w:r>
                              <w:r>
                                <w:rPr>
                                  <w:rFonts w:eastAsia="Calibri"/>
                                  <w:smallCaps/>
                                  <w:sz w:val="20"/>
                                  <w:szCs w:val="20"/>
                                </w:rPr>
                                <w:t>u</w:t>
                              </w:r>
                            </w:p>
                          </w:txbxContent>
                        </wps:txbx>
                        <wps:bodyPr rot="0" vert="horz" wrap="square" lIns="91440" tIns="45720" rIns="91440" bIns="45720" anchor="t" anchorCtr="0" upright="1">
                          <a:spAutoFit/>
                        </wps:bodyPr>
                      </wps:wsp>
                      <wps:wsp>
                        <wps:cNvPr id="11" name="Text Box 15"/>
                        <wps:cNvSpPr txBox="1">
                          <a:spLocks noChangeArrowheads="1"/>
                        </wps:cNvSpPr>
                        <wps:spPr bwMode="auto">
                          <a:xfrm>
                            <a:off x="2163416" y="99061"/>
                            <a:ext cx="3124823" cy="67056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Pr>
                                  <w:sz w:val="20"/>
                                  <w:szCs w:val="20"/>
                                </w:rPr>
                                <w:t>C</w:t>
                              </w:r>
                              <w:r w:rsidRPr="005D63A6">
                                <w:rPr>
                                  <w:sz w:val="20"/>
                                  <w:szCs w:val="20"/>
                                </w:rPr>
                                <w:t xml:space="preserve">onsiste en colocar las mesas formando entre ellas una </w:t>
                              </w:r>
                              <w:r w:rsidRPr="005D63A6">
                                <w:rPr>
                                  <w:smallCaps/>
                                  <w:sz w:val="20"/>
                                  <w:szCs w:val="20"/>
                                </w:rPr>
                                <w:t>u</w:t>
                              </w:r>
                              <w:r w:rsidRPr="005D63A6">
                                <w:rPr>
                                  <w:sz w:val="20"/>
                                  <w:szCs w:val="20"/>
                                </w:rPr>
                                <w:t xml:space="preserve">. La mesa presidencial se puede situar en la parte superior de esa </w:t>
                              </w:r>
                              <w:r w:rsidRPr="005D63A6">
                                <w:rPr>
                                  <w:smallCaps/>
                                  <w:sz w:val="20"/>
                                  <w:szCs w:val="20"/>
                                </w:rPr>
                                <w:t>u</w:t>
                              </w:r>
                              <w:r w:rsidRPr="005D63A6">
                                <w:rPr>
                                  <w:sz w:val="20"/>
                                  <w:szCs w:val="20"/>
                                </w:rPr>
                                <w:t>, pero sin unirse a ella</w:t>
                              </w:r>
                              <w:r>
                                <w:rPr>
                                  <w:sz w:val="20"/>
                                  <w:szCs w:val="20"/>
                                </w:rPr>
                                <w:t xml:space="preserve">. </w:t>
                              </w:r>
                              <w:r w:rsidRPr="005D63A6">
                                <w:rPr>
                                  <w:sz w:val="20"/>
                                  <w:szCs w:val="20"/>
                                </w:rPr>
                                <w:t>Se usa en debates, asambleas, coloquios, foros, cena</w:t>
                              </w:r>
                              <w:r w:rsidR="006253F7">
                                <w:rPr>
                                  <w:sz w:val="20"/>
                                  <w:szCs w:val="20"/>
                                </w:rPr>
                                <w:t>s</w:t>
                              </w:r>
                              <w:r w:rsidRPr="005D63A6">
                                <w:rPr>
                                  <w:sz w:val="20"/>
                                  <w:szCs w:val="20"/>
                                </w:rPr>
                                <w:t xml:space="preserve"> de empresa, cursos, etc</w:t>
                              </w:r>
                              <w:r>
                                <w:rPr>
                                  <w:sz w:val="20"/>
                                  <w:szCs w:val="20"/>
                                </w:rPr>
                                <w:t>.</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2156416" y="905511"/>
                            <a:ext cx="3124823" cy="1258569"/>
                          </a:xfrm>
                          <a:prstGeom prst="rect">
                            <a:avLst/>
                          </a:prstGeom>
                          <a:solidFill>
                            <a:srgbClr val="FFFFFF"/>
                          </a:solidFill>
                          <a:ln w="6350">
                            <a:solidFill>
                              <a:srgbClr val="000000"/>
                            </a:solidFill>
                            <a:miter lim="800000"/>
                            <a:headEnd/>
                            <a:tailEnd/>
                          </a:ln>
                        </wps:spPr>
                        <wps:txbx>
                          <w:txbxContent>
                            <w:p w:rsidR="00BA3AF6" w:rsidRPr="00BE5BE9" w:rsidRDefault="00BA3AF6" w:rsidP="00BA3AF6">
                              <w:pPr>
                                <w:spacing w:after="0"/>
                                <w:rPr>
                                  <w:rFonts w:ascii="Times New Roman" w:hAnsi="Times New Roman" w:cs="Times New Roman"/>
                                  <w:sz w:val="20"/>
                                  <w:szCs w:val="20"/>
                                </w:rPr>
                              </w:pPr>
                              <w:r w:rsidRPr="00BE5BE9">
                                <w:rPr>
                                  <w:rFonts w:ascii="Times New Roman" w:hAnsi="Times New Roman" w:cs="Times New Roman"/>
                                  <w:sz w:val="20"/>
                                  <w:szCs w:val="20"/>
                                </w:rPr>
                                <w:t>Consiste en un salón o espacio compuesto por una distribución de mesas redondas, normalmente altas, repartidas por la estancia donde se celebra el acto, pudiendo ir solas o acompañadas de sillas o taburetes altos. Está enfocado a la celebración de un acto puntual, la presentación de un nuevo producto o una entrega de premios, entre otros</w:t>
                              </w:r>
                            </w:p>
                            <w:p w:rsidR="00BA3AF6" w:rsidRDefault="00BA3AF6" w:rsidP="00BA3AF6">
                              <w:pPr>
                                <w:pStyle w:val="NormalWeb"/>
                                <w:spacing w:before="0" w:beforeAutospacing="0" w:after="0" w:afterAutospacing="0"/>
                                <w:jc w:val="both"/>
                              </w:pP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2156416" y="2266830"/>
                            <a:ext cx="3124823" cy="1017390"/>
                          </a:xfrm>
                          <a:prstGeom prst="rect">
                            <a:avLst/>
                          </a:prstGeom>
                          <a:solidFill>
                            <a:srgbClr val="FFFFFF"/>
                          </a:solidFill>
                          <a:ln w="6350">
                            <a:solidFill>
                              <a:srgbClr val="000000"/>
                            </a:solidFill>
                            <a:miter lim="800000"/>
                            <a:headEnd/>
                            <a:tailEnd/>
                          </a:ln>
                        </wps:spPr>
                        <wps:txbx>
                          <w:txbxContent>
                            <w:p w:rsidR="00BA3AF6" w:rsidRDefault="00BA3AF6" w:rsidP="00BA3AF6">
                              <w:pPr>
                                <w:pStyle w:val="NormalWeb"/>
                                <w:spacing w:before="0" w:beforeAutospacing="0" w:after="0" w:afterAutospacing="0"/>
                                <w:jc w:val="both"/>
                              </w:pPr>
                              <w:r w:rsidRPr="001C1AD1">
                                <w:rPr>
                                  <w:sz w:val="20"/>
                                  <w:szCs w:val="20"/>
                                </w:rPr>
                                <w:t xml:space="preserve">Se caracteriza por ser </w:t>
                              </w:r>
                              <w:r w:rsidRPr="00111AFC">
                                <w:rPr>
                                  <w:sz w:val="20"/>
                                  <w:szCs w:val="20"/>
                                </w:rPr>
                                <w:t xml:space="preserve">un </w:t>
                              </w:r>
                              <w:r w:rsidRPr="005D63A6">
                                <w:rPr>
                                  <w:sz w:val="20"/>
                                  <w:szCs w:val="20"/>
                                </w:rPr>
                                <w:t xml:space="preserve">salón compuesto por una distribución de mesas consistente en una base rectangular </w:t>
                              </w:r>
                              <w:r>
                                <w:rPr>
                                  <w:sz w:val="20"/>
                                  <w:szCs w:val="20"/>
                                </w:rPr>
                                <w:t>(</w:t>
                              </w:r>
                              <w:r w:rsidRPr="005D63A6">
                                <w:rPr>
                                  <w:sz w:val="20"/>
                                  <w:szCs w:val="20"/>
                                </w:rPr>
                                <w:t>que puede acabar en esquina o en redond</w:t>
                              </w:r>
                              <w:r>
                                <w:rPr>
                                  <w:sz w:val="20"/>
                                  <w:szCs w:val="20"/>
                                </w:rPr>
                                <w:t xml:space="preserve">o) </w:t>
                              </w:r>
                              <w:r w:rsidRPr="005D63A6">
                                <w:rPr>
                                  <w:sz w:val="20"/>
                                  <w:szCs w:val="20"/>
                                </w:rPr>
                                <w:t>en la que se sitúan todas las sillas alrededor</w:t>
                              </w:r>
                              <w:r>
                                <w:rPr>
                                  <w:sz w:val="20"/>
                                  <w:szCs w:val="20"/>
                                </w:rPr>
                                <w:t xml:space="preserve">. </w:t>
                              </w:r>
                              <w:r w:rsidRPr="005D63A6">
                                <w:rPr>
                                  <w:sz w:val="20"/>
                                  <w:szCs w:val="20"/>
                                </w:rPr>
                                <w:t>La presidencia se sitúa en los extremos</w:t>
                              </w:r>
                              <w:r>
                                <w:rPr>
                                  <w:sz w:val="20"/>
                                  <w:szCs w:val="20"/>
                                </w:rPr>
                                <w:t xml:space="preserve">. </w:t>
                              </w:r>
                              <w:r w:rsidRPr="005D63A6">
                                <w:rPr>
                                  <w:sz w:val="20"/>
                                  <w:szCs w:val="20"/>
                                </w:rPr>
                                <w:t>Es muy utilizado en debates, foros, coloquios</w:t>
                              </w:r>
                              <w:r>
                                <w:rPr>
                                  <w:sz w:val="20"/>
                                  <w:szCs w:val="20"/>
                                </w:rPr>
                                <w:t>, reuniones de personal, etc.</w:t>
                              </w:r>
                            </w:p>
                          </w:txbxContent>
                        </wps:txbx>
                        <wps:bodyPr rot="0" vert="horz" wrap="square" lIns="91440" tIns="45720" rIns="91440" bIns="45720" anchor="t" anchorCtr="0" upright="1">
                          <a:noAutofit/>
                        </wps:bodyPr>
                      </wps:wsp>
                      <wps:wsp>
                        <wps:cNvPr id="14" name="AutoShape 18"/>
                        <wps:cNvCnPr>
                          <a:cxnSpLocks noChangeShapeType="1"/>
                          <a:stCxn id="8" idx="3"/>
                          <a:endCxn id="12" idx="1"/>
                        </wps:cNvCnPr>
                        <wps:spPr bwMode="auto">
                          <a:xfrm>
                            <a:off x="1416631" y="417824"/>
                            <a:ext cx="739785" cy="11169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9"/>
                        <wps:cNvCnPr>
                          <a:cxnSpLocks noChangeShapeType="1"/>
                          <a:stCxn id="9" idx="3"/>
                          <a:endCxn id="13" idx="1"/>
                        </wps:cNvCnPr>
                        <wps:spPr bwMode="auto">
                          <a:xfrm>
                            <a:off x="1423631" y="1027431"/>
                            <a:ext cx="732785" cy="17480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0"/>
                        <wps:cNvCnPr>
                          <a:cxnSpLocks noChangeShapeType="1"/>
                          <a:stCxn id="10" idx="3"/>
                          <a:endCxn id="11" idx="1"/>
                        </wps:cNvCnPr>
                        <wps:spPr bwMode="auto">
                          <a:xfrm flipV="1">
                            <a:off x="1416631" y="434341"/>
                            <a:ext cx="746785" cy="12546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7A89D5D" id="Lienzo 17" o:spid="_x0000_s1043" editas="canvas" style="width:425.2pt;height:263.4pt;mso-position-horizontal-relative:char;mso-position-vertical-relative:line" coordsize="54000,33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">
                <v:shape id="_x0000_s1044" type="#_x0000_t75" style="position:absolute;width:54000;height:33451;visibility:visible;mso-wrap-style:square">
                  <v:fill o:detectmouseclick="t"/>
                  <v:path o:connecttype="none"/>
                </v:shape>
                <v:shape id="Text Box 12" o:spid="_x0000_s1045" type="#_x0000_t202" style="position:absolute;left:1479;top:2959;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thsIA&#10;AADaAAAADwAAAGRycy9kb3ducmV2LnhtbERPW2vCMBR+F/YfwhF8GZo4ZGg1LepwOBgMLwi+HZtj&#10;W9aclCbT7t8vDwMfP777IutsLW7U+sqxhvFIgSDOnam40HA8bIZTED4gG6wdk4Zf8pClT70FJsbd&#10;eUe3fShEDGGfoIYyhCaR0uclWfQj1xBH7upaiyHCtpCmxXsMt7V8UepVWqw4NpTY0Lqk/Hv/YzV8&#10;rZ4bM56s6uLy8XZSn8qE9/NM60G/W85BBOrCQ/zv3hoNcWu8Em+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u2GwgAAANoAAAAPAAAAAAAAAAAAAAAAAJgCAABkcnMvZG93&#10;bnJldi54bWxQSwUGAAAAAAQABAD1AAAAhwMAAAAA&#10;" strokeweight=".5pt">
                  <v:textbox style="mso-fit-shape-to-text:t">
                    <w:txbxContent>
                      <w:p w:rsidR="00BA3AF6" w:rsidRDefault="00BA3AF6" w:rsidP="00BA3AF6">
                        <w:pPr>
                          <w:pStyle w:val="NormalWeb"/>
                          <w:spacing w:before="0" w:beforeAutospacing="0" w:after="0" w:afterAutospacing="0"/>
                          <w:jc w:val="both"/>
                        </w:pPr>
                        <w:r>
                          <w:rPr>
                            <w:rFonts w:eastAsia="Calibri"/>
                            <w:sz w:val="20"/>
                            <w:szCs w:val="20"/>
                          </w:rPr>
                          <w:t>Modelo cóctel</w:t>
                        </w:r>
                      </w:p>
                    </w:txbxContent>
                  </v:textbox>
                </v:shape>
                <v:shape id="Text Box 13" o:spid="_x0000_s1046" type="#_x0000_t202" style="position:absolute;left:1549;top:9055;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IHcUA&#10;AADaAAAADwAAAGRycy9kb3ducmV2LnhtbESPQWvCQBSE7wX/w/KEXqTuWkQ0ugnaUmlBEK0I3l6z&#10;r0kw+zZkt5r++64g9DjMzDfMIutsLS7U+sqxhtFQgSDOnam40HD4fHuagvAB2WDtmDT8kocs7T0s&#10;MDHuyju67EMhIoR9ghrKEJpESp+XZNEPXUMcvW/XWgxRtoU0LV4j3NbyWamJtFhxXCixoZeS8vP+&#10;x2rYrgaNGY1XdfH18XpUG2XC+jTT+rHfLecgAnXhP3xvvxsNM7hdiT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kgdxQAAANoAAAAPAAAAAAAAAAAAAAAAAJgCAABkcnMv&#10;ZG93bnJldi54bWxQSwUGAAAAAAQABAD1AAAAigMAAAAA&#10;" strokeweight=".5pt">
                  <v:textbox style="mso-fit-shape-to-text:t">
                    <w:txbxContent>
                      <w:p w:rsidR="00BA3AF6" w:rsidRDefault="00BA3AF6" w:rsidP="00BA3AF6">
                        <w:pPr>
                          <w:pStyle w:val="NormalWeb"/>
                          <w:spacing w:before="0" w:beforeAutospacing="0" w:after="0" w:afterAutospacing="0"/>
                          <w:jc w:val="both"/>
                        </w:pPr>
                        <w:r>
                          <w:rPr>
                            <w:rFonts w:eastAsia="Calibri"/>
                            <w:sz w:val="20"/>
                            <w:szCs w:val="20"/>
                          </w:rPr>
                          <w:t>Modelo imperial</w:t>
                        </w:r>
                      </w:p>
                    </w:txbxContent>
                  </v:textbox>
                </v:shape>
                <v:shape id="Text Box 14" o:spid="_x0000_s1047" type="#_x0000_t202" style="position:absolute;left:1479;top:15671;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rNscA&#10;AADbAAAADwAAAGRycy9kb3ducmV2LnhtbESPT2sCQQzF70K/w5CCF6kziki7dRT/oCgUSm0p9Jbu&#10;pLtLdzLLzqjbb98cBG8J7+W9X2aLztfqTG2sAlsYDQ0o4jy4igsLH+/bh0dQMSE7rAOThT+KsJjf&#10;9WaYuXDhNzofU6EkhGOGFsqUmkzrmJfkMQ5DQyzaT2g9JlnbQrsWLxLuaz02Zqo9ViwNJTa0Lin/&#10;PZ68hdfVoHGjyaouvg+bT/NiXNp9PVnbv++Wz6ASdelmvl7vneALvfwiA+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iKzbHAAAA2wAAAA8AAAAAAAAAAAAAAAAAmAIAAGRy&#10;cy9kb3ducmV2LnhtbFBLBQYAAAAABAAEAPUAAACMAwAAAAA=&#10;" strokeweight=".5pt">
                  <v:textbox style="mso-fit-shape-to-text:t">
                    <w:txbxContent>
                      <w:p w:rsidR="00BA3AF6" w:rsidRDefault="00BA3AF6" w:rsidP="00BA3AF6">
                        <w:pPr>
                          <w:pStyle w:val="NormalWeb"/>
                          <w:spacing w:before="0" w:beforeAutospacing="0" w:after="0" w:afterAutospacing="0"/>
                          <w:jc w:val="both"/>
                        </w:pPr>
                        <w:r>
                          <w:rPr>
                            <w:rFonts w:eastAsia="Calibri"/>
                            <w:sz w:val="20"/>
                            <w:szCs w:val="20"/>
                          </w:rPr>
                          <w:t xml:space="preserve">Modelo en </w:t>
                        </w:r>
                        <w:r>
                          <w:rPr>
                            <w:rFonts w:eastAsia="Calibri"/>
                            <w:smallCaps/>
                            <w:sz w:val="20"/>
                            <w:szCs w:val="20"/>
                          </w:rPr>
                          <w:t>u</w:t>
                        </w:r>
                      </w:p>
                    </w:txbxContent>
                  </v:textbox>
                </v:shape>
                <v:shape id="Text Box 15" o:spid="_x0000_s1048" type="#_x0000_t202" style="position:absolute;left:21634;top:990;width:31248;height:6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BA3AF6" w:rsidRDefault="00BA3AF6" w:rsidP="00BA3AF6">
                        <w:pPr>
                          <w:pStyle w:val="NormalWeb"/>
                          <w:spacing w:before="0" w:beforeAutospacing="0" w:after="0" w:afterAutospacing="0"/>
                          <w:jc w:val="both"/>
                        </w:pPr>
                        <w:r>
                          <w:rPr>
                            <w:sz w:val="20"/>
                            <w:szCs w:val="20"/>
                          </w:rPr>
                          <w:t>C</w:t>
                        </w:r>
                        <w:r w:rsidRPr="005D63A6">
                          <w:rPr>
                            <w:sz w:val="20"/>
                            <w:szCs w:val="20"/>
                          </w:rPr>
                          <w:t xml:space="preserve">onsiste en colocar las mesas formando entre ellas una </w:t>
                        </w:r>
                        <w:r w:rsidRPr="005D63A6">
                          <w:rPr>
                            <w:smallCaps/>
                            <w:sz w:val="20"/>
                            <w:szCs w:val="20"/>
                          </w:rPr>
                          <w:t>u</w:t>
                        </w:r>
                        <w:r w:rsidRPr="005D63A6">
                          <w:rPr>
                            <w:sz w:val="20"/>
                            <w:szCs w:val="20"/>
                          </w:rPr>
                          <w:t xml:space="preserve">. La mesa presidencial se puede situar en la parte superior de esa </w:t>
                        </w:r>
                        <w:r w:rsidRPr="005D63A6">
                          <w:rPr>
                            <w:smallCaps/>
                            <w:sz w:val="20"/>
                            <w:szCs w:val="20"/>
                          </w:rPr>
                          <w:t>u</w:t>
                        </w:r>
                        <w:r w:rsidRPr="005D63A6">
                          <w:rPr>
                            <w:sz w:val="20"/>
                            <w:szCs w:val="20"/>
                          </w:rPr>
                          <w:t>, pero sin unirse a ella</w:t>
                        </w:r>
                        <w:r>
                          <w:rPr>
                            <w:sz w:val="20"/>
                            <w:szCs w:val="20"/>
                          </w:rPr>
                          <w:t xml:space="preserve">. </w:t>
                        </w:r>
                        <w:r w:rsidRPr="005D63A6">
                          <w:rPr>
                            <w:sz w:val="20"/>
                            <w:szCs w:val="20"/>
                          </w:rPr>
                          <w:t>Se usa en debates, asambleas, coloquios, foros, cena</w:t>
                        </w:r>
                        <w:r w:rsidR="006253F7">
                          <w:rPr>
                            <w:sz w:val="20"/>
                            <w:szCs w:val="20"/>
                          </w:rPr>
                          <w:t>s</w:t>
                        </w:r>
                        <w:r w:rsidRPr="005D63A6">
                          <w:rPr>
                            <w:sz w:val="20"/>
                            <w:szCs w:val="20"/>
                          </w:rPr>
                          <w:t xml:space="preserve"> de empresa, cursos, etc</w:t>
                        </w:r>
                        <w:r>
                          <w:rPr>
                            <w:sz w:val="20"/>
                            <w:szCs w:val="20"/>
                          </w:rPr>
                          <w:t>.</w:t>
                        </w:r>
                      </w:p>
                    </w:txbxContent>
                  </v:textbox>
                </v:shape>
                <v:shape id="Text Box 16" o:spid="_x0000_s1049" type="#_x0000_t202" style="position:absolute;left:21564;top:9055;width:31248;height:1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w:txbxContent>
                      <w:p w:rsidR="00BA3AF6" w:rsidRPr="00BE5BE9" w:rsidRDefault="00BA3AF6" w:rsidP="00BA3AF6">
                        <w:pPr>
                          <w:spacing w:after="0"/>
                          <w:rPr>
                            <w:rFonts w:ascii="Times New Roman" w:hAnsi="Times New Roman" w:cs="Times New Roman"/>
                            <w:sz w:val="20"/>
                            <w:szCs w:val="20"/>
                          </w:rPr>
                        </w:pPr>
                        <w:r w:rsidRPr="00BE5BE9">
                          <w:rPr>
                            <w:rFonts w:ascii="Times New Roman" w:hAnsi="Times New Roman" w:cs="Times New Roman"/>
                            <w:sz w:val="20"/>
                            <w:szCs w:val="20"/>
                          </w:rPr>
                          <w:t>Consiste en un salón o espacio compuesto por una distribución de mesas redondas, normalmente altas, repartidas por la estancia donde se celebra el acto, pudiendo ir solas o acompañadas de sillas o taburetes altos. Está enfocado a la celebración de un acto puntual, la presentación de un nuevo producto o una entrega de premios, entre otros</w:t>
                        </w:r>
                      </w:p>
                      <w:p w:rsidR="00BA3AF6" w:rsidRDefault="00BA3AF6" w:rsidP="00BA3AF6">
                        <w:pPr>
                          <w:pStyle w:val="NormalWeb"/>
                          <w:spacing w:before="0" w:beforeAutospacing="0" w:after="0" w:afterAutospacing="0"/>
                          <w:jc w:val="both"/>
                        </w:pPr>
                      </w:p>
                    </w:txbxContent>
                  </v:textbox>
                </v:shape>
                <v:shape id="Text Box 17" o:spid="_x0000_s1050" type="#_x0000_t202" style="position:absolute;left:21564;top:22668;width:31248;height:10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w:txbxContent>
                      <w:p w:rsidR="00BA3AF6" w:rsidRDefault="00BA3AF6" w:rsidP="00BA3AF6">
                        <w:pPr>
                          <w:pStyle w:val="NormalWeb"/>
                          <w:spacing w:before="0" w:beforeAutospacing="0" w:after="0" w:afterAutospacing="0"/>
                          <w:jc w:val="both"/>
                        </w:pPr>
                        <w:r w:rsidRPr="001C1AD1">
                          <w:rPr>
                            <w:sz w:val="20"/>
                            <w:szCs w:val="20"/>
                          </w:rPr>
                          <w:t xml:space="preserve">Se caracteriza por ser </w:t>
                        </w:r>
                        <w:r w:rsidRPr="00111AFC">
                          <w:rPr>
                            <w:sz w:val="20"/>
                            <w:szCs w:val="20"/>
                          </w:rPr>
                          <w:t xml:space="preserve">un </w:t>
                        </w:r>
                        <w:r w:rsidRPr="005D63A6">
                          <w:rPr>
                            <w:sz w:val="20"/>
                            <w:szCs w:val="20"/>
                          </w:rPr>
                          <w:t xml:space="preserve">salón compuesto por una distribución de mesas consistente en una base rectangular </w:t>
                        </w:r>
                        <w:r>
                          <w:rPr>
                            <w:sz w:val="20"/>
                            <w:szCs w:val="20"/>
                          </w:rPr>
                          <w:t>(</w:t>
                        </w:r>
                        <w:r w:rsidRPr="005D63A6">
                          <w:rPr>
                            <w:sz w:val="20"/>
                            <w:szCs w:val="20"/>
                          </w:rPr>
                          <w:t>que puede acabar en esquina o en redond</w:t>
                        </w:r>
                        <w:r>
                          <w:rPr>
                            <w:sz w:val="20"/>
                            <w:szCs w:val="20"/>
                          </w:rPr>
                          <w:t xml:space="preserve">o) </w:t>
                        </w:r>
                        <w:r w:rsidRPr="005D63A6">
                          <w:rPr>
                            <w:sz w:val="20"/>
                            <w:szCs w:val="20"/>
                          </w:rPr>
                          <w:t>en la que se sitúan todas las sillas alrededor</w:t>
                        </w:r>
                        <w:r>
                          <w:rPr>
                            <w:sz w:val="20"/>
                            <w:szCs w:val="20"/>
                          </w:rPr>
                          <w:t xml:space="preserve">. </w:t>
                        </w:r>
                        <w:r w:rsidRPr="005D63A6">
                          <w:rPr>
                            <w:sz w:val="20"/>
                            <w:szCs w:val="20"/>
                          </w:rPr>
                          <w:t>La presidencia se sitúa en los extremos</w:t>
                        </w:r>
                        <w:r>
                          <w:rPr>
                            <w:sz w:val="20"/>
                            <w:szCs w:val="20"/>
                          </w:rPr>
                          <w:t xml:space="preserve">. </w:t>
                        </w:r>
                        <w:r w:rsidRPr="005D63A6">
                          <w:rPr>
                            <w:sz w:val="20"/>
                            <w:szCs w:val="20"/>
                          </w:rPr>
                          <w:t>Es muy utilizado en debates, foros, coloquios</w:t>
                        </w:r>
                        <w:r>
                          <w:rPr>
                            <w:sz w:val="20"/>
                            <w:szCs w:val="20"/>
                          </w:rPr>
                          <w:t>, reuniones de personal, etc.</w:t>
                        </w:r>
                      </w:p>
                    </w:txbxContent>
                  </v:textbox>
                </v:shape>
                <v:shape id="AutoShape 18" o:spid="_x0000_s1051" type="#_x0000_t32" style="position:absolute;left:14166;top:4178;width:7398;height:11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9" o:spid="_x0000_s1052" type="#_x0000_t32" style="position:absolute;left:14236;top:10274;width:7328;height:174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0" o:spid="_x0000_s1053" type="#_x0000_t32" style="position:absolute;left:14166;top:4343;width:7468;height:125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w10:anchorlock/>
              </v:group>
            </w:pict>
          </mc:Fallback>
        </mc:AlternateContent>
      </w:r>
    </w:p>
    <w:p w:rsidR="00BA3AF6" w:rsidRPr="008A4775" w:rsidRDefault="00BA3AF6" w:rsidP="00BA3AF6">
      <w:pPr>
        <w:tabs>
          <w:tab w:val="left" w:pos="170"/>
        </w:tabs>
        <w:spacing w:after="0" w:line="240" w:lineRule="auto"/>
        <w:jc w:val="both"/>
        <w:rPr>
          <w:rFonts w:ascii="Times New Roman" w:hAnsi="Times New Roman" w:cs="Times New Roman"/>
          <w:sz w:val="20"/>
          <w:szCs w:val="20"/>
          <w:highlight w:val="cyan"/>
        </w:rPr>
      </w:pPr>
    </w:p>
    <w:p w:rsidR="00BA3AF6" w:rsidRPr="008A4775" w:rsidRDefault="00BA3AF6" w:rsidP="004C5D83">
      <w:pPr>
        <w:spacing w:after="0"/>
        <w:jc w:val="both"/>
        <w:rPr>
          <w:rFonts w:ascii="Times New Roman" w:hAnsi="Times New Roman" w:cs="Times New Roman"/>
          <w:sz w:val="20"/>
          <w:szCs w:val="20"/>
          <w:highlight w:val="cyan"/>
        </w:rPr>
      </w:pPr>
    </w:p>
    <w:p w:rsidR="00BA3AF6" w:rsidRPr="008A4775" w:rsidRDefault="00BA3AF6" w:rsidP="004C5D83">
      <w:pPr>
        <w:spacing w:after="0"/>
        <w:jc w:val="both"/>
        <w:rPr>
          <w:rFonts w:ascii="Times New Roman" w:hAnsi="Times New Roman" w:cs="Times New Roman"/>
          <w:sz w:val="20"/>
          <w:szCs w:val="20"/>
          <w:highlight w:val="cyan"/>
        </w:rPr>
      </w:pPr>
    </w:p>
    <w:p w:rsidR="007D362E" w:rsidRPr="008A4775" w:rsidRDefault="007D362E" w:rsidP="007D362E">
      <w:pPr>
        <w:pStyle w:val="Default"/>
        <w:jc w:val="both"/>
        <w:rPr>
          <w:iCs/>
          <w:color w:val="auto"/>
          <w:sz w:val="20"/>
          <w:szCs w:val="20"/>
          <w:highlight w:val="cyan"/>
        </w:rPr>
      </w:pPr>
    </w:p>
    <w:p w:rsidR="00337C25" w:rsidRPr="008A4775" w:rsidRDefault="00337C25" w:rsidP="007D362E">
      <w:pPr>
        <w:pStyle w:val="Default"/>
        <w:jc w:val="both"/>
        <w:rPr>
          <w:b/>
          <w:iCs/>
          <w:color w:val="auto"/>
          <w:sz w:val="20"/>
          <w:szCs w:val="20"/>
        </w:rPr>
      </w:pPr>
      <w:r w:rsidRPr="008A4775">
        <w:rPr>
          <w:b/>
          <w:iCs/>
          <w:color w:val="auto"/>
          <w:sz w:val="20"/>
          <w:szCs w:val="20"/>
        </w:rPr>
        <w:t>9. Complete el siguiente esquema con el nombre de los diferentes tipos de protocolo.</w:t>
      </w:r>
    </w:p>
    <w:p w:rsidR="00337C25" w:rsidRPr="008A4775" w:rsidRDefault="00337C25" w:rsidP="007D362E">
      <w:pPr>
        <w:pStyle w:val="Default"/>
        <w:jc w:val="both"/>
        <w:rPr>
          <w:iCs/>
          <w:color w:val="auto"/>
          <w:sz w:val="20"/>
          <w:szCs w:val="20"/>
          <w:highlight w:val="cyan"/>
        </w:rPr>
      </w:pPr>
    </w:p>
    <w:p w:rsidR="00337C25" w:rsidRPr="008A4775" w:rsidRDefault="00337C25" w:rsidP="00337C25">
      <w:pPr>
        <w:spacing w:after="0"/>
        <w:jc w:val="center"/>
        <w:rPr>
          <w:rFonts w:ascii="Times New Roman" w:hAnsi="Times New Roman" w:cs="Times New Roman"/>
          <w:sz w:val="20"/>
          <w:szCs w:val="20"/>
        </w:rPr>
      </w:pPr>
      <w:r w:rsidRPr="008A4775">
        <w:rPr>
          <w:rFonts w:ascii="Times New Roman" w:hAnsi="Times New Roman" w:cs="Times New Roman"/>
          <w:noProof/>
          <w:sz w:val="20"/>
          <w:szCs w:val="20"/>
          <w:lang w:eastAsia="es-ES"/>
        </w:rPr>
        <w:drawing>
          <wp:inline distT="0" distB="0" distL="0" distR="0" wp14:anchorId="66E7D646" wp14:editId="671416C4">
            <wp:extent cx="2880000" cy="1469665"/>
            <wp:effectExtent l="0" t="0" r="0" b="0"/>
            <wp:docPr id="37" name="Imagen 37" descr="\\grupofemxa.com\femxa\UPE\DS-MQ\DIS\CP\OperacionesPisosAlojamientos\MF0706_1\UF0040\Manual\UD3\0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upofemxa.com\femxa\UPE\DS-MQ\DIS\CP\OperacionesPisosAlojamientos\MF0706_1\UF0040\Manual\UD3\03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0000" cy="1469665"/>
                    </a:xfrm>
                    <a:prstGeom prst="rect">
                      <a:avLst/>
                    </a:prstGeom>
                    <a:noFill/>
                    <a:ln>
                      <a:noFill/>
                    </a:ln>
                  </pic:spPr>
                </pic:pic>
              </a:graphicData>
            </a:graphic>
          </wp:inline>
        </w:drawing>
      </w:r>
    </w:p>
    <w:p w:rsidR="00337C25" w:rsidRPr="008A4775" w:rsidRDefault="00337C25" w:rsidP="007D362E">
      <w:pPr>
        <w:pStyle w:val="Default"/>
        <w:jc w:val="both"/>
        <w:rPr>
          <w:iCs/>
          <w:color w:val="auto"/>
          <w:sz w:val="20"/>
          <w:szCs w:val="20"/>
          <w:highlight w:val="cyan"/>
        </w:rPr>
      </w:pPr>
    </w:p>
    <w:p w:rsidR="007D362E" w:rsidRPr="008A4775" w:rsidRDefault="00337C25" w:rsidP="007D362E">
      <w:pPr>
        <w:pStyle w:val="Default"/>
        <w:jc w:val="both"/>
        <w:rPr>
          <w:b/>
          <w:iCs/>
          <w:color w:val="auto"/>
          <w:sz w:val="20"/>
          <w:szCs w:val="20"/>
        </w:rPr>
      </w:pPr>
      <w:r w:rsidRPr="008A4775">
        <w:rPr>
          <w:b/>
          <w:iCs/>
          <w:color w:val="auto"/>
          <w:sz w:val="20"/>
          <w:szCs w:val="20"/>
        </w:rPr>
        <w:t>10</w:t>
      </w:r>
      <w:r w:rsidR="007D362E" w:rsidRPr="008A4775">
        <w:rPr>
          <w:b/>
          <w:iCs/>
          <w:color w:val="auto"/>
          <w:sz w:val="20"/>
          <w:szCs w:val="20"/>
        </w:rPr>
        <w:t>. Señale la opción correcta:</w:t>
      </w:r>
    </w:p>
    <w:p w:rsidR="007D362E" w:rsidRPr="008A4775" w:rsidRDefault="007D362E" w:rsidP="007D362E">
      <w:pPr>
        <w:pStyle w:val="Default"/>
        <w:jc w:val="both"/>
        <w:rPr>
          <w:iCs/>
          <w:color w:val="auto"/>
          <w:sz w:val="20"/>
          <w:szCs w:val="20"/>
          <w:highlight w:val="cyan"/>
        </w:rPr>
      </w:pPr>
    </w:p>
    <w:p w:rsidR="007D362E" w:rsidRPr="008A4775" w:rsidRDefault="007D362E" w:rsidP="007D362E">
      <w:pPr>
        <w:pStyle w:val="Default"/>
        <w:jc w:val="both"/>
        <w:rPr>
          <w:iCs/>
          <w:color w:val="auto"/>
          <w:sz w:val="20"/>
          <w:szCs w:val="20"/>
        </w:rPr>
      </w:pPr>
      <w:r w:rsidRPr="008A4775">
        <w:rPr>
          <w:iCs/>
          <w:color w:val="auto"/>
          <w:sz w:val="20"/>
          <w:szCs w:val="20"/>
        </w:rPr>
        <w:t xml:space="preserve">a. </w:t>
      </w:r>
      <w:r w:rsidR="00135475" w:rsidRPr="008A4775">
        <w:rPr>
          <w:color w:val="auto"/>
          <w:sz w:val="20"/>
          <w:szCs w:val="20"/>
        </w:rPr>
        <w:t>Los actos privados son organizados por empresas, particulares, etc. No existe una normativa obligatoria, sino que se rigen por sus costumbres. En estos actos se incluyen bodas, cenas de gala, celebraciones y actos empresariales</w:t>
      </w:r>
      <w:r w:rsidRPr="008A4775">
        <w:rPr>
          <w:iCs/>
          <w:color w:val="auto"/>
          <w:sz w:val="20"/>
          <w:szCs w:val="20"/>
        </w:rPr>
        <w:t>.</w:t>
      </w:r>
    </w:p>
    <w:p w:rsidR="007D362E" w:rsidRPr="008A4775" w:rsidRDefault="007D362E" w:rsidP="007D362E">
      <w:pPr>
        <w:pStyle w:val="Default"/>
        <w:jc w:val="both"/>
        <w:rPr>
          <w:iCs/>
          <w:color w:val="auto"/>
          <w:sz w:val="20"/>
          <w:szCs w:val="20"/>
        </w:rPr>
      </w:pPr>
      <w:r w:rsidRPr="008A4775">
        <w:rPr>
          <w:iCs/>
          <w:color w:val="auto"/>
          <w:sz w:val="20"/>
          <w:szCs w:val="20"/>
        </w:rPr>
        <w:t xml:space="preserve">b. </w:t>
      </w:r>
      <w:r w:rsidR="00135475" w:rsidRPr="008A4775">
        <w:rPr>
          <w:iCs/>
          <w:color w:val="auto"/>
          <w:sz w:val="20"/>
          <w:szCs w:val="20"/>
        </w:rPr>
        <w:t xml:space="preserve">Los actos privados son </w:t>
      </w:r>
      <w:r w:rsidR="00135475" w:rsidRPr="008A4775">
        <w:rPr>
          <w:color w:val="auto"/>
          <w:sz w:val="20"/>
          <w:szCs w:val="20"/>
        </w:rPr>
        <w:t xml:space="preserve">organizados por organismos eclesiásticos para la celebración de ceremonias. </w:t>
      </w:r>
      <w:r w:rsidR="009071C9" w:rsidRPr="008A4775">
        <w:rPr>
          <w:color w:val="auto"/>
          <w:sz w:val="20"/>
          <w:szCs w:val="20"/>
        </w:rPr>
        <w:t>Se sigue un protocolo religioso.</w:t>
      </w:r>
    </w:p>
    <w:p w:rsidR="007D362E" w:rsidRPr="008A4775" w:rsidRDefault="007D362E" w:rsidP="007D362E">
      <w:pPr>
        <w:pStyle w:val="Default"/>
        <w:jc w:val="both"/>
        <w:rPr>
          <w:iCs/>
          <w:color w:val="auto"/>
          <w:sz w:val="20"/>
          <w:szCs w:val="20"/>
        </w:rPr>
      </w:pPr>
      <w:r w:rsidRPr="008A4775">
        <w:rPr>
          <w:iCs/>
          <w:color w:val="auto"/>
          <w:sz w:val="20"/>
          <w:szCs w:val="20"/>
        </w:rPr>
        <w:t xml:space="preserve">c. </w:t>
      </w:r>
      <w:r w:rsidR="009071C9" w:rsidRPr="008A4775">
        <w:rPr>
          <w:iCs/>
          <w:color w:val="auto"/>
          <w:sz w:val="20"/>
          <w:szCs w:val="20"/>
        </w:rPr>
        <w:t xml:space="preserve">Los actos privados son aquellos que se dan </w:t>
      </w:r>
      <w:r w:rsidR="009071C9" w:rsidRPr="008A4775">
        <w:rPr>
          <w:color w:val="auto"/>
          <w:sz w:val="20"/>
          <w:szCs w:val="20"/>
        </w:rPr>
        <w:t>en las distintas competiciones deportivas, como los Juegos Olímpicos, competiciones nacionales, campeonatos mundiales y cualquier otro acontecimiento deportivo, los cuales disponen de un protocolo específico que regula la entrega de trofeos, la disciplina deportiva</w:t>
      </w:r>
      <w:r w:rsidR="006253F7" w:rsidRPr="008A4775">
        <w:rPr>
          <w:color w:val="auto"/>
          <w:sz w:val="20"/>
          <w:szCs w:val="20"/>
        </w:rPr>
        <w:t xml:space="preserve"> y</w:t>
      </w:r>
      <w:r w:rsidR="009071C9" w:rsidRPr="008A4775">
        <w:rPr>
          <w:color w:val="auto"/>
          <w:sz w:val="20"/>
          <w:szCs w:val="20"/>
        </w:rPr>
        <w:t xml:space="preserve"> la audición de los himnos nacionales</w:t>
      </w:r>
      <w:r w:rsidRPr="008A4775">
        <w:rPr>
          <w:iCs/>
          <w:color w:val="auto"/>
          <w:sz w:val="20"/>
          <w:szCs w:val="20"/>
        </w:rPr>
        <w:t>.</w:t>
      </w:r>
    </w:p>
    <w:p w:rsidR="007D362E" w:rsidRPr="008A4775" w:rsidRDefault="007D362E" w:rsidP="007D362E">
      <w:pPr>
        <w:pStyle w:val="Default"/>
        <w:jc w:val="both"/>
        <w:rPr>
          <w:iCs/>
          <w:color w:val="auto"/>
          <w:sz w:val="20"/>
          <w:szCs w:val="20"/>
        </w:rPr>
      </w:pPr>
      <w:r w:rsidRPr="008A4775">
        <w:rPr>
          <w:iCs/>
          <w:color w:val="auto"/>
          <w:sz w:val="20"/>
          <w:szCs w:val="20"/>
        </w:rPr>
        <w:t xml:space="preserve">d. </w:t>
      </w:r>
      <w:r w:rsidR="009071C9" w:rsidRPr="008A4775">
        <w:rPr>
          <w:iCs/>
          <w:color w:val="auto"/>
          <w:sz w:val="20"/>
          <w:szCs w:val="20"/>
        </w:rPr>
        <w:t>Ninguna de las opciones anteriores es correcta</w:t>
      </w:r>
      <w:r w:rsidRPr="008A4775">
        <w:rPr>
          <w:iCs/>
          <w:color w:val="auto"/>
          <w:sz w:val="20"/>
          <w:szCs w:val="20"/>
        </w:rPr>
        <w:t>.</w:t>
      </w:r>
    </w:p>
    <w:p w:rsidR="007D362E" w:rsidRPr="008A4775" w:rsidRDefault="007D362E" w:rsidP="007D362E">
      <w:pPr>
        <w:spacing w:after="0" w:line="240" w:lineRule="auto"/>
        <w:rPr>
          <w:rFonts w:ascii="Times New Roman" w:hAnsi="Times New Roman"/>
          <w:sz w:val="20"/>
          <w:szCs w:val="20"/>
          <w:highlight w:val="cyan"/>
        </w:rPr>
      </w:pPr>
    </w:p>
    <w:p w:rsidR="007D362E" w:rsidRPr="008A4775" w:rsidRDefault="007D362E" w:rsidP="007D362E">
      <w:pPr>
        <w:spacing w:after="0" w:line="240" w:lineRule="auto"/>
        <w:jc w:val="both"/>
        <w:rPr>
          <w:rFonts w:ascii="Times New Roman" w:hAnsi="Times New Roman" w:cs="Times New Roman"/>
          <w:sz w:val="20"/>
          <w:szCs w:val="20"/>
        </w:rPr>
      </w:pPr>
      <w:r w:rsidRPr="008A4775">
        <w:rPr>
          <w:rFonts w:ascii="Times New Roman" w:hAnsi="Times New Roman" w:cs="Times New Roman"/>
          <w:sz w:val="20"/>
          <w:szCs w:val="20"/>
        </w:rPr>
        <w:t xml:space="preserve">Solución: </w:t>
      </w:r>
      <w:r w:rsidR="00135475" w:rsidRPr="008A4775">
        <w:rPr>
          <w:rFonts w:ascii="Times New Roman" w:hAnsi="Times New Roman" w:cs="Times New Roman"/>
          <w:sz w:val="20"/>
          <w:szCs w:val="20"/>
        </w:rPr>
        <w:t>a</w:t>
      </w:r>
      <w:r w:rsidRPr="008A4775">
        <w:rPr>
          <w:rFonts w:ascii="Times New Roman" w:hAnsi="Times New Roman" w:cs="Times New Roman"/>
          <w:sz w:val="20"/>
          <w:szCs w:val="20"/>
        </w:rPr>
        <w:t>.</w:t>
      </w:r>
    </w:p>
    <w:p w:rsidR="00DA260D" w:rsidRPr="008A4775" w:rsidRDefault="00DA260D" w:rsidP="007D362E">
      <w:pPr>
        <w:tabs>
          <w:tab w:val="left" w:pos="170"/>
        </w:tabs>
        <w:spacing w:after="0" w:line="240" w:lineRule="auto"/>
        <w:jc w:val="both"/>
        <w:rPr>
          <w:rFonts w:ascii="Times New Roman" w:hAnsi="Times New Roman" w:cs="Times New Roman"/>
          <w:sz w:val="20"/>
          <w:szCs w:val="20"/>
          <w:highlight w:val="cyan"/>
        </w:rPr>
      </w:pPr>
    </w:p>
    <w:p w:rsidR="00D868B3" w:rsidRPr="008A4775" w:rsidRDefault="00250327" w:rsidP="00D868B3">
      <w:pPr>
        <w:spacing w:after="0" w:line="240" w:lineRule="auto"/>
        <w:rPr>
          <w:rFonts w:ascii="Times New Roman" w:hAnsi="Times New Roman" w:cs="Times New Roman"/>
          <w:b/>
          <w:sz w:val="20"/>
          <w:szCs w:val="20"/>
        </w:rPr>
      </w:pPr>
      <w:r w:rsidRPr="008A4775">
        <w:rPr>
          <w:rFonts w:ascii="Times New Roman" w:hAnsi="Times New Roman" w:cs="Times New Roman"/>
          <w:b/>
          <w:sz w:val="20"/>
          <w:szCs w:val="20"/>
        </w:rPr>
        <w:t>1</w:t>
      </w:r>
      <w:r w:rsidR="00337C25" w:rsidRPr="008A4775">
        <w:rPr>
          <w:rFonts w:ascii="Times New Roman" w:hAnsi="Times New Roman" w:cs="Times New Roman"/>
          <w:b/>
          <w:sz w:val="20"/>
          <w:szCs w:val="20"/>
        </w:rPr>
        <w:t>1</w:t>
      </w:r>
      <w:r w:rsidR="00D868B3" w:rsidRPr="008A4775">
        <w:rPr>
          <w:rFonts w:ascii="Times New Roman" w:hAnsi="Times New Roman" w:cs="Times New Roman"/>
          <w:b/>
          <w:sz w:val="20"/>
          <w:szCs w:val="20"/>
        </w:rPr>
        <w:t>. Indique si las siguientes afirmaciones son verdaderas o falsas.</w:t>
      </w:r>
    </w:p>
    <w:p w:rsidR="00D868B3" w:rsidRPr="008A4775" w:rsidRDefault="00D868B3" w:rsidP="00D868B3">
      <w:pPr>
        <w:spacing w:after="0" w:line="240" w:lineRule="auto"/>
        <w:rPr>
          <w:rFonts w:ascii="Times New Roman" w:hAnsi="Times New Roman" w:cs="Times New Roman"/>
          <w:b/>
          <w:sz w:val="20"/>
          <w:szCs w:val="20"/>
          <w:highlight w:val="cyan"/>
        </w:rPr>
      </w:pPr>
    </w:p>
    <w:tbl>
      <w:tblPr>
        <w:tblW w:w="8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1"/>
        <w:gridCol w:w="567"/>
        <w:gridCol w:w="567"/>
      </w:tblGrid>
      <w:tr w:rsidR="008A4775" w:rsidRPr="008A4775" w:rsidTr="004C5D83">
        <w:trPr>
          <w:jc w:val="center"/>
        </w:trPr>
        <w:tc>
          <w:tcPr>
            <w:tcW w:w="7121" w:type="dxa"/>
            <w:tcBorders>
              <w:top w:val="nil"/>
              <w:left w:val="nil"/>
              <w:bottom w:val="single" w:sz="4" w:space="0" w:color="auto"/>
              <w:right w:val="single" w:sz="4" w:space="0" w:color="auto"/>
            </w:tcBorders>
            <w:shd w:val="clear" w:color="auto" w:fill="auto"/>
          </w:tcPr>
          <w:p w:rsidR="00D868B3" w:rsidRPr="008A4775" w:rsidRDefault="00D868B3" w:rsidP="00A05AB3">
            <w:pPr>
              <w:pStyle w:val="Textopredeterminado"/>
              <w:tabs>
                <w:tab w:val="left" w:pos="170"/>
              </w:tabs>
              <w:jc w:val="both"/>
              <w:rPr>
                <w:sz w:val="20"/>
                <w:szCs w:val="20"/>
                <w:highlight w:val="cyan"/>
                <w:lang w:val="es-ES"/>
              </w:rPr>
            </w:pPr>
          </w:p>
        </w:tc>
        <w:tc>
          <w:tcPr>
            <w:tcW w:w="567" w:type="dxa"/>
            <w:tcBorders>
              <w:left w:val="single" w:sz="4" w:space="0" w:color="auto"/>
            </w:tcBorders>
            <w:shd w:val="clear" w:color="auto" w:fill="D9D9D9" w:themeFill="background1" w:themeFillShade="D9"/>
            <w:vAlign w:val="center"/>
          </w:tcPr>
          <w:p w:rsidR="00D868B3" w:rsidRPr="008A4775" w:rsidRDefault="00D868B3" w:rsidP="00A05AB3">
            <w:pPr>
              <w:pStyle w:val="Textopredeterminado"/>
              <w:tabs>
                <w:tab w:val="left" w:pos="170"/>
              </w:tabs>
              <w:jc w:val="center"/>
              <w:rPr>
                <w:b/>
                <w:sz w:val="20"/>
                <w:szCs w:val="20"/>
              </w:rPr>
            </w:pPr>
            <w:r w:rsidRPr="008A4775">
              <w:rPr>
                <w:b/>
                <w:sz w:val="20"/>
                <w:szCs w:val="20"/>
              </w:rPr>
              <w:t>V</w:t>
            </w:r>
          </w:p>
        </w:tc>
        <w:tc>
          <w:tcPr>
            <w:tcW w:w="567" w:type="dxa"/>
            <w:shd w:val="clear" w:color="auto" w:fill="D9D9D9" w:themeFill="background1" w:themeFillShade="D9"/>
            <w:vAlign w:val="center"/>
          </w:tcPr>
          <w:p w:rsidR="00D868B3" w:rsidRPr="008A4775" w:rsidRDefault="00D868B3" w:rsidP="00A05AB3">
            <w:pPr>
              <w:pStyle w:val="Textopredeterminado"/>
              <w:tabs>
                <w:tab w:val="left" w:pos="170"/>
              </w:tabs>
              <w:jc w:val="center"/>
              <w:rPr>
                <w:b/>
                <w:sz w:val="20"/>
                <w:szCs w:val="20"/>
              </w:rPr>
            </w:pPr>
            <w:r w:rsidRPr="008A4775">
              <w:rPr>
                <w:b/>
                <w:sz w:val="20"/>
                <w:szCs w:val="20"/>
              </w:rPr>
              <w:t>F</w:t>
            </w:r>
          </w:p>
        </w:tc>
      </w:tr>
      <w:tr w:rsidR="008A4775" w:rsidRPr="008A4775" w:rsidTr="009071C9">
        <w:trPr>
          <w:trHeight w:val="284"/>
          <w:jc w:val="center"/>
        </w:trPr>
        <w:tc>
          <w:tcPr>
            <w:tcW w:w="7121" w:type="dxa"/>
            <w:tcBorders>
              <w:top w:val="single" w:sz="4" w:space="0" w:color="auto"/>
            </w:tcBorders>
            <w:vAlign w:val="center"/>
          </w:tcPr>
          <w:p w:rsidR="00D868B3" w:rsidRPr="008A4775" w:rsidRDefault="009071C9" w:rsidP="009071C9">
            <w:pPr>
              <w:pStyle w:val="Textopredeterminado"/>
              <w:tabs>
                <w:tab w:val="left" w:pos="170"/>
              </w:tabs>
              <w:rPr>
                <w:sz w:val="20"/>
                <w:szCs w:val="20"/>
                <w:lang w:val="es-ES"/>
              </w:rPr>
            </w:pPr>
            <w:r w:rsidRPr="008A4775">
              <w:rPr>
                <w:sz w:val="20"/>
                <w:szCs w:val="20"/>
                <w:lang w:val="es-ES"/>
              </w:rPr>
              <w:t>El chaqué es un traje de caballero cuya chaqueta por delante llega hasta la cintura y tiene la solapa de seda, y por detrás se divide en dos faldones con forma de pico que pueden ser anchos y largos en tamaño variable. Tanto la chaqueta como el pantalón que la completa son de color negro</w:t>
            </w:r>
          </w:p>
        </w:tc>
        <w:tc>
          <w:tcPr>
            <w:tcW w:w="567" w:type="dxa"/>
            <w:shd w:val="clear" w:color="auto" w:fill="auto"/>
            <w:vAlign w:val="center"/>
          </w:tcPr>
          <w:p w:rsidR="00D868B3" w:rsidRPr="008A4775" w:rsidRDefault="00D868B3" w:rsidP="00A05AB3">
            <w:pPr>
              <w:pStyle w:val="Textopredeterminado"/>
              <w:tabs>
                <w:tab w:val="left" w:pos="170"/>
              </w:tabs>
              <w:jc w:val="center"/>
              <w:rPr>
                <w:sz w:val="20"/>
                <w:szCs w:val="20"/>
                <w:lang w:val="es-ES"/>
              </w:rPr>
            </w:pPr>
          </w:p>
        </w:tc>
        <w:tc>
          <w:tcPr>
            <w:tcW w:w="567" w:type="dxa"/>
            <w:shd w:val="clear" w:color="auto" w:fill="auto"/>
            <w:vAlign w:val="center"/>
          </w:tcPr>
          <w:p w:rsidR="00D868B3" w:rsidRPr="008A4775" w:rsidRDefault="00D868B3" w:rsidP="00A05AB3">
            <w:pPr>
              <w:pStyle w:val="Textopredeterminado"/>
              <w:tabs>
                <w:tab w:val="left" w:pos="170"/>
              </w:tabs>
              <w:jc w:val="center"/>
              <w:rPr>
                <w:sz w:val="20"/>
                <w:szCs w:val="20"/>
                <w:lang w:val="es-ES"/>
              </w:rPr>
            </w:pPr>
            <w:r w:rsidRPr="008A4775">
              <w:rPr>
                <w:sz w:val="20"/>
                <w:szCs w:val="20"/>
                <w:lang w:val="es-ES"/>
              </w:rPr>
              <w:t>X</w:t>
            </w:r>
          </w:p>
        </w:tc>
      </w:tr>
      <w:tr w:rsidR="008A4775" w:rsidRPr="008A4775" w:rsidTr="009071C9">
        <w:trPr>
          <w:trHeight w:val="284"/>
          <w:jc w:val="center"/>
        </w:trPr>
        <w:tc>
          <w:tcPr>
            <w:tcW w:w="7121" w:type="dxa"/>
            <w:vAlign w:val="center"/>
          </w:tcPr>
          <w:p w:rsidR="00D868B3" w:rsidRPr="008A4775" w:rsidRDefault="009071C9" w:rsidP="00A05AB3">
            <w:pPr>
              <w:pStyle w:val="Textopredeterminado"/>
              <w:tabs>
                <w:tab w:val="left" w:pos="170"/>
              </w:tabs>
              <w:rPr>
                <w:sz w:val="20"/>
                <w:szCs w:val="20"/>
                <w:lang w:val="es-ES"/>
              </w:rPr>
            </w:pPr>
            <w:r w:rsidRPr="008A4775">
              <w:rPr>
                <w:sz w:val="20"/>
                <w:szCs w:val="20"/>
                <w:lang w:val="es-ES"/>
              </w:rPr>
              <w:t>El anfitrión tiene varios significados, ya que puede tratarse de la persona que ejerce el mando, puede ser sinónimo de potestad o legitimidad o la persona que posee cualquier clase de autoridad</w:t>
            </w:r>
          </w:p>
        </w:tc>
        <w:tc>
          <w:tcPr>
            <w:tcW w:w="567" w:type="dxa"/>
            <w:shd w:val="clear" w:color="auto" w:fill="auto"/>
            <w:vAlign w:val="center"/>
          </w:tcPr>
          <w:p w:rsidR="00D868B3" w:rsidRPr="008A4775" w:rsidRDefault="00D868B3" w:rsidP="00A05AB3">
            <w:pPr>
              <w:pStyle w:val="Textopredeterminado"/>
              <w:tabs>
                <w:tab w:val="left" w:pos="170"/>
              </w:tabs>
              <w:jc w:val="center"/>
              <w:rPr>
                <w:sz w:val="20"/>
                <w:szCs w:val="20"/>
                <w:lang w:val="es-ES"/>
              </w:rPr>
            </w:pPr>
          </w:p>
        </w:tc>
        <w:tc>
          <w:tcPr>
            <w:tcW w:w="567" w:type="dxa"/>
            <w:shd w:val="clear" w:color="auto" w:fill="auto"/>
            <w:vAlign w:val="center"/>
          </w:tcPr>
          <w:p w:rsidR="00D868B3" w:rsidRPr="008A4775" w:rsidRDefault="00D868B3" w:rsidP="00A05AB3">
            <w:pPr>
              <w:pStyle w:val="Textopredeterminado"/>
              <w:tabs>
                <w:tab w:val="left" w:pos="170"/>
              </w:tabs>
              <w:jc w:val="center"/>
              <w:rPr>
                <w:sz w:val="20"/>
                <w:szCs w:val="20"/>
                <w:lang w:val="es-ES"/>
              </w:rPr>
            </w:pPr>
            <w:r w:rsidRPr="008A4775">
              <w:rPr>
                <w:sz w:val="20"/>
                <w:szCs w:val="20"/>
                <w:lang w:val="es-ES"/>
              </w:rPr>
              <w:t>X</w:t>
            </w:r>
          </w:p>
        </w:tc>
      </w:tr>
      <w:tr w:rsidR="008A4775" w:rsidRPr="008A4775" w:rsidTr="00A05AB3">
        <w:trPr>
          <w:trHeight w:val="284"/>
          <w:jc w:val="center"/>
        </w:trPr>
        <w:tc>
          <w:tcPr>
            <w:tcW w:w="7121" w:type="dxa"/>
            <w:vAlign w:val="center"/>
          </w:tcPr>
          <w:p w:rsidR="00D868B3" w:rsidRPr="008A4775" w:rsidRDefault="00A54604" w:rsidP="00A54604">
            <w:pPr>
              <w:pStyle w:val="Textopredeterminado"/>
              <w:tabs>
                <w:tab w:val="left" w:pos="170"/>
              </w:tabs>
              <w:rPr>
                <w:sz w:val="20"/>
                <w:szCs w:val="20"/>
                <w:lang w:val="es-ES"/>
              </w:rPr>
            </w:pPr>
            <w:r w:rsidRPr="008A4775">
              <w:rPr>
                <w:sz w:val="20"/>
                <w:szCs w:val="20"/>
                <w:lang w:val="es-ES"/>
              </w:rPr>
              <w:t>Una de la</w:t>
            </w:r>
            <w:r w:rsidR="009071C9" w:rsidRPr="008A4775">
              <w:rPr>
                <w:sz w:val="20"/>
                <w:szCs w:val="20"/>
                <w:lang w:val="es-ES"/>
              </w:rPr>
              <w:t>s normas básicas sobre protocolo en las empresas de alojamiento que debe aplicar el persona</w:t>
            </w:r>
            <w:r w:rsidRPr="008A4775">
              <w:rPr>
                <w:sz w:val="20"/>
                <w:szCs w:val="20"/>
                <w:lang w:val="es-ES"/>
              </w:rPr>
              <w:t>l</w:t>
            </w:r>
            <w:r w:rsidR="009071C9" w:rsidRPr="008A4775">
              <w:rPr>
                <w:sz w:val="20"/>
                <w:szCs w:val="20"/>
                <w:lang w:val="es-ES"/>
              </w:rPr>
              <w:t xml:space="preserve"> es conocer la forma adecuada de dirigirse y saludar a personalidades o clientes especiales y de asegurar su privacidad</w:t>
            </w:r>
          </w:p>
        </w:tc>
        <w:tc>
          <w:tcPr>
            <w:tcW w:w="567" w:type="dxa"/>
            <w:vAlign w:val="center"/>
          </w:tcPr>
          <w:p w:rsidR="00D868B3" w:rsidRPr="008A4775" w:rsidRDefault="00D868B3" w:rsidP="00A05AB3">
            <w:pPr>
              <w:pStyle w:val="Textopredeterminado"/>
              <w:tabs>
                <w:tab w:val="left" w:pos="170"/>
              </w:tabs>
              <w:jc w:val="center"/>
              <w:rPr>
                <w:sz w:val="20"/>
                <w:szCs w:val="20"/>
                <w:highlight w:val="cyan"/>
                <w:lang w:val="es-ES"/>
              </w:rPr>
            </w:pPr>
            <w:r w:rsidRPr="008A4775">
              <w:rPr>
                <w:sz w:val="20"/>
                <w:szCs w:val="20"/>
                <w:lang w:val="es-ES"/>
              </w:rPr>
              <w:t>X</w:t>
            </w:r>
          </w:p>
        </w:tc>
        <w:tc>
          <w:tcPr>
            <w:tcW w:w="567" w:type="dxa"/>
            <w:vAlign w:val="center"/>
          </w:tcPr>
          <w:p w:rsidR="00D868B3" w:rsidRPr="008A4775" w:rsidRDefault="00D868B3" w:rsidP="00A05AB3">
            <w:pPr>
              <w:pStyle w:val="Textopredeterminado"/>
              <w:tabs>
                <w:tab w:val="left" w:pos="170"/>
              </w:tabs>
              <w:jc w:val="center"/>
              <w:rPr>
                <w:sz w:val="20"/>
                <w:szCs w:val="20"/>
                <w:highlight w:val="cyan"/>
                <w:lang w:val="es-ES"/>
              </w:rPr>
            </w:pPr>
          </w:p>
        </w:tc>
      </w:tr>
      <w:tr w:rsidR="008A4775" w:rsidRPr="008A4775" w:rsidTr="00A05AB3">
        <w:trPr>
          <w:trHeight w:val="284"/>
          <w:jc w:val="center"/>
        </w:trPr>
        <w:tc>
          <w:tcPr>
            <w:tcW w:w="7121" w:type="dxa"/>
            <w:vAlign w:val="center"/>
          </w:tcPr>
          <w:p w:rsidR="00D868B3" w:rsidRPr="008A4775" w:rsidRDefault="009071C9" w:rsidP="009071C9">
            <w:pPr>
              <w:spacing w:after="0"/>
              <w:rPr>
                <w:rFonts w:ascii="Times New Roman" w:hAnsi="Times New Roman" w:cs="Times New Roman"/>
                <w:sz w:val="20"/>
                <w:szCs w:val="20"/>
              </w:rPr>
            </w:pPr>
            <w:r w:rsidRPr="008A4775">
              <w:rPr>
                <w:rFonts w:ascii="Times New Roman" w:hAnsi="Times New Roman" w:cs="Times New Roman"/>
                <w:sz w:val="20"/>
                <w:szCs w:val="20"/>
              </w:rPr>
              <w:t>Cuando se habla de ceremonial se alude al ritual que se sigue para cualquier acto que sea público o solemne. Las formalidades que se aplican son siempre las que establezca el protocolo que rige para cada acto concreto</w:t>
            </w:r>
          </w:p>
        </w:tc>
        <w:tc>
          <w:tcPr>
            <w:tcW w:w="567" w:type="dxa"/>
            <w:vAlign w:val="center"/>
          </w:tcPr>
          <w:p w:rsidR="00D868B3" w:rsidRPr="008A4775" w:rsidRDefault="00D868B3" w:rsidP="00A05AB3">
            <w:pPr>
              <w:pStyle w:val="Textopredeterminado"/>
              <w:tabs>
                <w:tab w:val="left" w:pos="170"/>
              </w:tabs>
              <w:jc w:val="center"/>
              <w:rPr>
                <w:sz w:val="20"/>
                <w:szCs w:val="20"/>
                <w:lang w:val="es-ES"/>
              </w:rPr>
            </w:pPr>
            <w:r w:rsidRPr="008A4775">
              <w:rPr>
                <w:sz w:val="20"/>
                <w:szCs w:val="20"/>
                <w:lang w:val="es-ES"/>
              </w:rPr>
              <w:t>X</w:t>
            </w:r>
          </w:p>
        </w:tc>
        <w:tc>
          <w:tcPr>
            <w:tcW w:w="567" w:type="dxa"/>
            <w:vAlign w:val="center"/>
          </w:tcPr>
          <w:p w:rsidR="00D868B3" w:rsidRPr="008A4775" w:rsidRDefault="00D868B3" w:rsidP="00A05AB3">
            <w:pPr>
              <w:pStyle w:val="Textopredeterminado"/>
              <w:tabs>
                <w:tab w:val="left" w:pos="170"/>
              </w:tabs>
              <w:jc w:val="center"/>
              <w:rPr>
                <w:sz w:val="20"/>
                <w:szCs w:val="20"/>
                <w:highlight w:val="cyan"/>
                <w:lang w:val="es-ES"/>
              </w:rPr>
            </w:pPr>
          </w:p>
        </w:tc>
      </w:tr>
      <w:tr w:rsidR="008A4775" w:rsidRPr="008A4775" w:rsidTr="00A05AB3">
        <w:trPr>
          <w:trHeight w:val="284"/>
          <w:jc w:val="center"/>
        </w:trPr>
        <w:tc>
          <w:tcPr>
            <w:tcW w:w="7121" w:type="dxa"/>
            <w:vAlign w:val="center"/>
          </w:tcPr>
          <w:p w:rsidR="00D868B3" w:rsidRPr="008A4775" w:rsidRDefault="009071C9" w:rsidP="009071C9">
            <w:pPr>
              <w:spacing w:after="0"/>
              <w:rPr>
                <w:rFonts w:ascii="Times New Roman" w:hAnsi="Times New Roman" w:cs="Times New Roman"/>
                <w:sz w:val="20"/>
                <w:szCs w:val="20"/>
              </w:rPr>
            </w:pPr>
            <w:r w:rsidRPr="008A4775">
              <w:rPr>
                <w:rFonts w:ascii="Times New Roman" w:hAnsi="Times New Roman" w:cs="Times New Roman"/>
                <w:sz w:val="20"/>
                <w:szCs w:val="20"/>
              </w:rPr>
              <w:t>Según el protocolo social, se sabe que el trato a los clientes debe ser siempre de usted y que a pesar de que inviten al tuteo, por cortesía, no se debe dejar de emplear la fórmula de respeto</w:t>
            </w:r>
          </w:p>
        </w:tc>
        <w:tc>
          <w:tcPr>
            <w:tcW w:w="567" w:type="dxa"/>
            <w:vAlign w:val="center"/>
          </w:tcPr>
          <w:p w:rsidR="00D868B3" w:rsidRPr="008A4775" w:rsidRDefault="00D868B3" w:rsidP="00A05AB3">
            <w:pPr>
              <w:pStyle w:val="Textopredeterminado"/>
              <w:tabs>
                <w:tab w:val="left" w:pos="170"/>
              </w:tabs>
              <w:jc w:val="center"/>
              <w:rPr>
                <w:sz w:val="20"/>
                <w:szCs w:val="20"/>
                <w:lang w:val="es-ES"/>
              </w:rPr>
            </w:pPr>
            <w:r w:rsidRPr="008A4775">
              <w:rPr>
                <w:sz w:val="20"/>
                <w:szCs w:val="20"/>
                <w:lang w:val="es-ES"/>
              </w:rPr>
              <w:t>X</w:t>
            </w:r>
          </w:p>
        </w:tc>
        <w:tc>
          <w:tcPr>
            <w:tcW w:w="567" w:type="dxa"/>
            <w:vAlign w:val="center"/>
          </w:tcPr>
          <w:p w:rsidR="00D868B3" w:rsidRPr="008A4775" w:rsidRDefault="00D868B3" w:rsidP="00A05AB3">
            <w:pPr>
              <w:pStyle w:val="Textopredeterminado"/>
              <w:tabs>
                <w:tab w:val="left" w:pos="170"/>
              </w:tabs>
              <w:jc w:val="center"/>
              <w:rPr>
                <w:sz w:val="20"/>
                <w:szCs w:val="20"/>
                <w:highlight w:val="cyan"/>
                <w:lang w:val="es-ES"/>
              </w:rPr>
            </w:pPr>
          </w:p>
        </w:tc>
      </w:tr>
      <w:bookmarkEnd w:id="0"/>
    </w:tbl>
    <w:p w:rsidR="004D2C33" w:rsidRPr="008A4775" w:rsidRDefault="004D2C33" w:rsidP="00D868B3">
      <w:pPr>
        <w:spacing w:after="0" w:line="240" w:lineRule="auto"/>
        <w:rPr>
          <w:rFonts w:ascii="Times New Roman" w:hAnsi="Times New Roman" w:cs="Times New Roman"/>
          <w:sz w:val="20"/>
          <w:szCs w:val="20"/>
        </w:rPr>
      </w:pPr>
    </w:p>
    <w:sectPr w:rsidR="004D2C33" w:rsidRPr="008A47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40FCD"/>
    <w:multiLevelType w:val="hybridMultilevel"/>
    <w:tmpl w:val="D9D2D840"/>
    <w:lvl w:ilvl="0" w:tplc="86645496">
      <w:start w:val="1"/>
      <w:numFmt w:val="bullet"/>
      <w:lvlText w:val="•"/>
      <w:lvlJc w:val="left"/>
      <w:pPr>
        <w:tabs>
          <w:tab w:val="num" w:pos="720"/>
        </w:tabs>
        <w:ind w:left="720" w:hanging="360"/>
      </w:pPr>
      <w:rPr>
        <w:rFonts w:ascii="Times New Roman" w:hAnsi="Times New Roman" w:hint="default"/>
      </w:rPr>
    </w:lvl>
    <w:lvl w:ilvl="1" w:tplc="88245A40" w:tentative="1">
      <w:start w:val="1"/>
      <w:numFmt w:val="bullet"/>
      <w:lvlText w:val="•"/>
      <w:lvlJc w:val="left"/>
      <w:pPr>
        <w:tabs>
          <w:tab w:val="num" w:pos="1440"/>
        </w:tabs>
        <w:ind w:left="1440" w:hanging="360"/>
      </w:pPr>
      <w:rPr>
        <w:rFonts w:ascii="Times New Roman" w:hAnsi="Times New Roman" w:hint="default"/>
      </w:rPr>
    </w:lvl>
    <w:lvl w:ilvl="2" w:tplc="CAEE8B0C" w:tentative="1">
      <w:start w:val="1"/>
      <w:numFmt w:val="bullet"/>
      <w:lvlText w:val="•"/>
      <w:lvlJc w:val="left"/>
      <w:pPr>
        <w:tabs>
          <w:tab w:val="num" w:pos="2160"/>
        </w:tabs>
        <w:ind w:left="2160" w:hanging="360"/>
      </w:pPr>
      <w:rPr>
        <w:rFonts w:ascii="Times New Roman" w:hAnsi="Times New Roman" w:hint="default"/>
      </w:rPr>
    </w:lvl>
    <w:lvl w:ilvl="3" w:tplc="ADD8AD3A" w:tentative="1">
      <w:start w:val="1"/>
      <w:numFmt w:val="bullet"/>
      <w:lvlText w:val="•"/>
      <w:lvlJc w:val="left"/>
      <w:pPr>
        <w:tabs>
          <w:tab w:val="num" w:pos="2880"/>
        </w:tabs>
        <w:ind w:left="2880" w:hanging="360"/>
      </w:pPr>
      <w:rPr>
        <w:rFonts w:ascii="Times New Roman" w:hAnsi="Times New Roman" w:hint="default"/>
      </w:rPr>
    </w:lvl>
    <w:lvl w:ilvl="4" w:tplc="2D9AC8BC" w:tentative="1">
      <w:start w:val="1"/>
      <w:numFmt w:val="bullet"/>
      <w:lvlText w:val="•"/>
      <w:lvlJc w:val="left"/>
      <w:pPr>
        <w:tabs>
          <w:tab w:val="num" w:pos="3600"/>
        </w:tabs>
        <w:ind w:left="3600" w:hanging="360"/>
      </w:pPr>
      <w:rPr>
        <w:rFonts w:ascii="Times New Roman" w:hAnsi="Times New Roman" w:hint="default"/>
      </w:rPr>
    </w:lvl>
    <w:lvl w:ilvl="5" w:tplc="609827EA" w:tentative="1">
      <w:start w:val="1"/>
      <w:numFmt w:val="bullet"/>
      <w:lvlText w:val="•"/>
      <w:lvlJc w:val="left"/>
      <w:pPr>
        <w:tabs>
          <w:tab w:val="num" w:pos="4320"/>
        </w:tabs>
        <w:ind w:left="4320" w:hanging="360"/>
      </w:pPr>
      <w:rPr>
        <w:rFonts w:ascii="Times New Roman" w:hAnsi="Times New Roman" w:hint="default"/>
      </w:rPr>
    </w:lvl>
    <w:lvl w:ilvl="6" w:tplc="CA98B154" w:tentative="1">
      <w:start w:val="1"/>
      <w:numFmt w:val="bullet"/>
      <w:lvlText w:val="•"/>
      <w:lvlJc w:val="left"/>
      <w:pPr>
        <w:tabs>
          <w:tab w:val="num" w:pos="5040"/>
        </w:tabs>
        <w:ind w:left="5040" w:hanging="360"/>
      </w:pPr>
      <w:rPr>
        <w:rFonts w:ascii="Times New Roman" w:hAnsi="Times New Roman" w:hint="default"/>
      </w:rPr>
    </w:lvl>
    <w:lvl w:ilvl="7" w:tplc="67DE3894" w:tentative="1">
      <w:start w:val="1"/>
      <w:numFmt w:val="bullet"/>
      <w:lvlText w:val="•"/>
      <w:lvlJc w:val="left"/>
      <w:pPr>
        <w:tabs>
          <w:tab w:val="num" w:pos="5760"/>
        </w:tabs>
        <w:ind w:left="5760" w:hanging="360"/>
      </w:pPr>
      <w:rPr>
        <w:rFonts w:ascii="Times New Roman" w:hAnsi="Times New Roman" w:hint="default"/>
      </w:rPr>
    </w:lvl>
    <w:lvl w:ilvl="8" w:tplc="F9A62296"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1F0022"/>
    <w:multiLevelType w:val="hybridMultilevel"/>
    <w:tmpl w:val="97980ECE"/>
    <w:lvl w:ilvl="0" w:tplc="71A062A0">
      <w:start w:val="1"/>
      <w:numFmt w:val="bullet"/>
      <w:lvlText w:val="•"/>
      <w:lvlJc w:val="left"/>
      <w:pPr>
        <w:tabs>
          <w:tab w:val="num" w:pos="720"/>
        </w:tabs>
        <w:ind w:left="720" w:hanging="360"/>
      </w:pPr>
      <w:rPr>
        <w:rFonts w:ascii="Times New Roman" w:hAnsi="Times New Roman" w:hint="default"/>
      </w:rPr>
    </w:lvl>
    <w:lvl w:ilvl="1" w:tplc="1DEA0142" w:tentative="1">
      <w:start w:val="1"/>
      <w:numFmt w:val="bullet"/>
      <w:lvlText w:val="•"/>
      <w:lvlJc w:val="left"/>
      <w:pPr>
        <w:tabs>
          <w:tab w:val="num" w:pos="1440"/>
        </w:tabs>
        <w:ind w:left="1440" w:hanging="360"/>
      </w:pPr>
      <w:rPr>
        <w:rFonts w:ascii="Times New Roman" w:hAnsi="Times New Roman" w:hint="default"/>
      </w:rPr>
    </w:lvl>
    <w:lvl w:ilvl="2" w:tplc="9EFE1DCA" w:tentative="1">
      <w:start w:val="1"/>
      <w:numFmt w:val="bullet"/>
      <w:lvlText w:val="•"/>
      <w:lvlJc w:val="left"/>
      <w:pPr>
        <w:tabs>
          <w:tab w:val="num" w:pos="2160"/>
        </w:tabs>
        <w:ind w:left="2160" w:hanging="360"/>
      </w:pPr>
      <w:rPr>
        <w:rFonts w:ascii="Times New Roman" w:hAnsi="Times New Roman" w:hint="default"/>
      </w:rPr>
    </w:lvl>
    <w:lvl w:ilvl="3" w:tplc="30B4F6DA" w:tentative="1">
      <w:start w:val="1"/>
      <w:numFmt w:val="bullet"/>
      <w:lvlText w:val="•"/>
      <w:lvlJc w:val="left"/>
      <w:pPr>
        <w:tabs>
          <w:tab w:val="num" w:pos="2880"/>
        </w:tabs>
        <w:ind w:left="2880" w:hanging="360"/>
      </w:pPr>
      <w:rPr>
        <w:rFonts w:ascii="Times New Roman" w:hAnsi="Times New Roman" w:hint="default"/>
      </w:rPr>
    </w:lvl>
    <w:lvl w:ilvl="4" w:tplc="C6A086DC" w:tentative="1">
      <w:start w:val="1"/>
      <w:numFmt w:val="bullet"/>
      <w:lvlText w:val="•"/>
      <w:lvlJc w:val="left"/>
      <w:pPr>
        <w:tabs>
          <w:tab w:val="num" w:pos="3600"/>
        </w:tabs>
        <w:ind w:left="3600" w:hanging="360"/>
      </w:pPr>
      <w:rPr>
        <w:rFonts w:ascii="Times New Roman" w:hAnsi="Times New Roman" w:hint="default"/>
      </w:rPr>
    </w:lvl>
    <w:lvl w:ilvl="5" w:tplc="07A24B32" w:tentative="1">
      <w:start w:val="1"/>
      <w:numFmt w:val="bullet"/>
      <w:lvlText w:val="•"/>
      <w:lvlJc w:val="left"/>
      <w:pPr>
        <w:tabs>
          <w:tab w:val="num" w:pos="4320"/>
        </w:tabs>
        <w:ind w:left="4320" w:hanging="360"/>
      </w:pPr>
      <w:rPr>
        <w:rFonts w:ascii="Times New Roman" w:hAnsi="Times New Roman" w:hint="default"/>
      </w:rPr>
    </w:lvl>
    <w:lvl w:ilvl="6" w:tplc="2A72D8AE" w:tentative="1">
      <w:start w:val="1"/>
      <w:numFmt w:val="bullet"/>
      <w:lvlText w:val="•"/>
      <w:lvlJc w:val="left"/>
      <w:pPr>
        <w:tabs>
          <w:tab w:val="num" w:pos="5040"/>
        </w:tabs>
        <w:ind w:left="5040" w:hanging="360"/>
      </w:pPr>
      <w:rPr>
        <w:rFonts w:ascii="Times New Roman" w:hAnsi="Times New Roman" w:hint="default"/>
      </w:rPr>
    </w:lvl>
    <w:lvl w:ilvl="7" w:tplc="15166A3C" w:tentative="1">
      <w:start w:val="1"/>
      <w:numFmt w:val="bullet"/>
      <w:lvlText w:val="•"/>
      <w:lvlJc w:val="left"/>
      <w:pPr>
        <w:tabs>
          <w:tab w:val="num" w:pos="5760"/>
        </w:tabs>
        <w:ind w:left="5760" w:hanging="360"/>
      </w:pPr>
      <w:rPr>
        <w:rFonts w:ascii="Times New Roman" w:hAnsi="Times New Roman" w:hint="default"/>
      </w:rPr>
    </w:lvl>
    <w:lvl w:ilvl="8" w:tplc="F28474E4"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4C2546"/>
    <w:multiLevelType w:val="hybridMultilevel"/>
    <w:tmpl w:val="4FAE5238"/>
    <w:lvl w:ilvl="0" w:tplc="BA5628DC">
      <w:start w:val="1"/>
      <w:numFmt w:val="bullet"/>
      <w:lvlText w:val="•"/>
      <w:lvlJc w:val="left"/>
      <w:pPr>
        <w:tabs>
          <w:tab w:val="num" w:pos="720"/>
        </w:tabs>
        <w:ind w:left="720" w:hanging="360"/>
      </w:pPr>
      <w:rPr>
        <w:rFonts w:ascii="Times New Roman" w:hAnsi="Times New Roman" w:hint="default"/>
      </w:rPr>
    </w:lvl>
    <w:lvl w:ilvl="1" w:tplc="F510F19A" w:tentative="1">
      <w:start w:val="1"/>
      <w:numFmt w:val="bullet"/>
      <w:lvlText w:val="•"/>
      <w:lvlJc w:val="left"/>
      <w:pPr>
        <w:tabs>
          <w:tab w:val="num" w:pos="1440"/>
        </w:tabs>
        <w:ind w:left="1440" w:hanging="360"/>
      </w:pPr>
      <w:rPr>
        <w:rFonts w:ascii="Times New Roman" w:hAnsi="Times New Roman" w:hint="default"/>
      </w:rPr>
    </w:lvl>
    <w:lvl w:ilvl="2" w:tplc="25CC6396" w:tentative="1">
      <w:start w:val="1"/>
      <w:numFmt w:val="bullet"/>
      <w:lvlText w:val="•"/>
      <w:lvlJc w:val="left"/>
      <w:pPr>
        <w:tabs>
          <w:tab w:val="num" w:pos="2160"/>
        </w:tabs>
        <w:ind w:left="2160" w:hanging="360"/>
      </w:pPr>
      <w:rPr>
        <w:rFonts w:ascii="Times New Roman" w:hAnsi="Times New Roman" w:hint="default"/>
      </w:rPr>
    </w:lvl>
    <w:lvl w:ilvl="3" w:tplc="D7B25C4A" w:tentative="1">
      <w:start w:val="1"/>
      <w:numFmt w:val="bullet"/>
      <w:lvlText w:val="•"/>
      <w:lvlJc w:val="left"/>
      <w:pPr>
        <w:tabs>
          <w:tab w:val="num" w:pos="2880"/>
        </w:tabs>
        <w:ind w:left="2880" w:hanging="360"/>
      </w:pPr>
      <w:rPr>
        <w:rFonts w:ascii="Times New Roman" w:hAnsi="Times New Roman" w:hint="default"/>
      </w:rPr>
    </w:lvl>
    <w:lvl w:ilvl="4" w:tplc="EB7A6FF0" w:tentative="1">
      <w:start w:val="1"/>
      <w:numFmt w:val="bullet"/>
      <w:lvlText w:val="•"/>
      <w:lvlJc w:val="left"/>
      <w:pPr>
        <w:tabs>
          <w:tab w:val="num" w:pos="3600"/>
        </w:tabs>
        <w:ind w:left="3600" w:hanging="360"/>
      </w:pPr>
      <w:rPr>
        <w:rFonts w:ascii="Times New Roman" w:hAnsi="Times New Roman" w:hint="default"/>
      </w:rPr>
    </w:lvl>
    <w:lvl w:ilvl="5" w:tplc="C9DECDBA" w:tentative="1">
      <w:start w:val="1"/>
      <w:numFmt w:val="bullet"/>
      <w:lvlText w:val="•"/>
      <w:lvlJc w:val="left"/>
      <w:pPr>
        <w:tabs>
          <w:tab w:val="num" w:pos="4320"/>
        </w:tabs>
        <w:ind w:left="4320" w:hanging="360"/>
      </w:pPr>
      <w:rPr>
        <w:rFonts w:ascii="Times New Roman" w:hAnsi="Times New Roman" w:hint="default"/>
      </w:rPr>
    </w:lvl>
    <w:lvl w:ilvl="6" w:tplc="D662EDC2" w:tentative="1">
      <w:start w:val="1"/>
      <w:numFmt w:val="bullet"/>
      <w:lvlText w:val="•"/>
      <w:lvlJc w:val="left"/>
      <w:pPr>
        <w:tabs>
          <w:tab w:val="num" w:pos="5040"/>
        </w:tabs>
        <w:ind w:left="5040" w:hanging="360"/>
      </w:pPr>
      <w:rPr>
        <w:rFonts w:ascii="Times New Roman" w:hAnsi="Times New Roman" w:hint="default"/>
      </w:rPr>
    </w:lvl>
    <w:lvl w:ilvl="7" w:tplc="C4384610" w:tentative="1">
      <w:start w:val="1"/>
      <w:numFmt w:val="bullet"/>
      <w:lvlText w:val="•"/>
      <w:lvlJc w:val="left"/>
      <w:pPr>
        <w:tabs>
          <w:tab w:val="num" w:pos="5760"/>
        </w:tabs>
        <w:ind w:left="5760" w:hanging="360"/>
      </w:pPr>
      <w:rPr>
        <w:rFonts w:ascii="Times New Roman" w:hAnsi="Times New Roman" w:hint="default"/>
      </w:rPr>
    </w:lvl>
    <w:lvl w:ilvl="8" w:tplc="30B02E6A" w:tentative="1">
      <w:start w:val="1"/>
      <w:numFmt w:val="bullet"/>
      <w:lvlText w:val="•"/>
      <w:lvlJc w:val="left"/>
      <w:pPr>
        <w:tabs>
          <w:tab w:val="num" w:pos="6480"/>
        </w:tabs>
        <w:ind w:left="6480" w:hanging="360"/>
      </w:pPr>
      <w:rPr>
        <w:rFonts w:ascii="Times New Roman" w:hAnsi="Times New Roman" w:hint="default"/>
      </w:rPr>
    </w:lvl>
  </w:abstractNum>
  <w:abstractNum w:abstractNumId="3">
    <w:nsid w:val="50504707"/>
    <w:multiLevelType w:val="hybridMultilevel"/>
    <w:tmpl w:val="53425CAE"/>
    <w:lvl w:ilvl="0" w:tplc="F4202C9E">
      <w:start w:val="1"/>
      <w:numFmt w:val="bullet"/>
      <w:lvlText w:val="•"/>
      <w:lvlJc w:val="left"/>
      <w:pPr>
        <w:tabs>
          <w:tab w:val="num" w:pos="720"/>
        </w:tabs>
        <w:ind w:left="720" w:hanging="360"/>
      </w:pPr>
      <w:rPr>
        <w:rFonts w:ascii="Times New Roman" w:hAnsi="Times New Roman" w:hint="default"/>
      </w:rPr>
    </w:lvl>
    <w:lvl w:ilvl="1" w:tplc="1548D0AC" w:tentative="1">
      <w:start w:val="1"/>
      <w:numFmt w:val="bullet"/>
      <w:lvlText w:val="•"/>
      <w:lvlJc w:val="left"/>
      <w:pPr>
        <w:tabs>
          <w:tab w:val="num" w:pos="1440"/>
        </w:tabs>
        <w:ind w:left="1440" w:hanging="360"/>
      </w:pPr>
      <w:rPr>
        <w:rFonts w:ascii="Times New Roman" w:hAnsi="Times New Roman" w:hint="default"/>
      </w:rPr>
    </w:lvl>
    <w:lvl w:ilvl="2" w:tplc="0312135A" w:tentative="1">
      <w:start w:val="1"/>
      <w:numFmt w:val="bullet"/>
      <w:lvlText w:val="•"/>
      <w:lvlJc w:val="left"/>
      <w:pPr>
        <w:tabs>
          <w:tab w:val="num" w:pos="2160"/>
        </w:tabs>
        <w:ind w:left="2160" w:hanging="360"/>
      </w:pPr>
      <w:rPr>
        <w:rFonts w:ascii="Times New Roman" w:hAnsi="Times New Roman" w:hint="default"/>
      </w:rPr>
    </w:lvl>
    <w:lvl w:ilvl="3" w:tplc="AB022184" w:tentative="1">
      <w:start w:val="1"/>
      <w:numFmt w:val="bullet"/>
      <w:lvlText w:val="•"/>
      <w:lvlJc w:val="left"/>
      <w:pPr>
        <w:tabs>
          <w:tab w:val="num" w:pos="2880"/>
        </w:tabs>
        <w:ind w:left="2880" w:hanging="360"/>
      </w:pPr>
      <w:rPr>
        <w:rFonts w:ascii="Times New Roman" w:hAnsi="Times New Roman" w:hint="default"/>
      </w:rPr>
    </w:lvl>
    <w:lvl w:ilvl="4" w:tplc="2E46B4C0" w:tentative="1">
      <w:start w:val="1"/>
      <w:numFmt w:val="bullet"/>
      <w:lvlText w:val="•"/>
      <w:lvlJc w:val="left"/>
      <w:pPr>
        <w:tabs>
          <w:tab w:val="num" w:pos="3600"/>
        </w:tabs>
        <w:ind w:left="3600" w:hanging="360"/>
      </w:pPr>
      <w:rPr>
        <w:rFonts w:ascii="Times New Roman" w:hAnsi="Times New Roman" w:hint="default"/>
      </w:rPr>
    </w:lvl>
    <w:lvl w:ilvl="5" w:tplc="A676775C" w:tentative="1">
      <w:start w:val="1"/>
      <w:numFmt w:val="bullet"/>
      <w:lvlText w:val="•"/>
      <w:lvlJc w:val="left"/>
      <w:pPr>
        <w:tabs>
          <w:tab w:val="num" w:pos="4320"/>
        </w:tabs>
        <w:ind w:left="4320" w:hanging="360"/>
      </w:pPr>
      <w:rPr>
        <w:rFonts w:ascii="Times New Roman" w:hAnsi="Times New Roman" w:hint="default"/>
      </w:rPr>
    </w:lvl>
    <w:lvl w:ilvl="6" w:tplc="7FD812E4" w:tentative="1">
      <w:start w:val="1"/>
      <w:numFmt w:val="bullet"/>
      <w:lvlText w:val="•"/>
      <w:lvlJc w:val="left"/>
      <w:pPr>
        <w:tabs>
          <w:tab w:val="num" w:pos="5040"/>
        </w:tabs>
        <w:ind w:left="5040" w:hanging="360"/>
      </w:pPr>
      <w:rPr>
        <w:rFonts w:ascii="Times New Roman" w:hAnsi="Times New Roman" w:hint="default"/>
      </w:rPr>
    </w:lvl>
    <w:lvl w:ilvl="7" w:tplc="320C8122" w:tentative="1">
      <w:start w:val="1"/>
      <w:numFmt w:val="bullet"/>
      <w:lvlText w:val="•"/>
      <w:lvlJc w:val="left"/>
      <w:pPr>
        <w:tabs>
          <w:tab w:val="num" w:pos="5760"/>
        </w:tabs>
        <w:ind w:left="5760" w:hanging="360"/>
      </w:pPr>
      <w:rPr>
        <w:rFonts w:ascii="Times New Roman" w:hAnsi="Times New Roman" w:hint="default"/>
      </w:rPr>
    </w:lvl>
    <w:lvl w:ilvl="8" w:tplc="6C7C45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58242D7F"/>
    <w:multiLevelType w:val="hybridMultilevel"/>
    <w:tmpl w:val="372C217A"/>
    <w:lvl w:ilvl="0" w:tplc="8AB2336C">
      <w:start w:val="1"/>
      <w:numFmt w:val="bullet"/>
      <w:lvlText w:val="•"/>
      <w:lvlJc w:val="left"/>
      <w:pPr>
        <w:tabs>
          <w:tab w:val="num" w:pos="720"/>
        </w:tabs>
        <w:ind w:left="720" w:hanging="360"/>
      </w:pPr>
      <w:rPr>
        <w:rFonts w:ascii="Times New Roman" w:hAnsi="Times New Roman" w:hint="default"/>
      </w:rPr>
    </w:lvl>
    <w:lvl w:ilvl="1" w:tplc="420E9902" w:tentative="1">
      <w:start w:val="1"/>
      <w:numFmt w:val="bullet"/>
      <w:lvlText w:val="•"/>
      <w:lvlJc w:val="left"/>
      <w:pPr>
        <w:tabs>
          <w:tab w:val="num" w:pos="1440"/>
        </w:tabs>
        <w:ind w:left="1440" w:hanging="360"/>
      </w:pPr>
      <w:rPr>
        <w:rFonts w:ascii="Times New Roman" w:hAnsi="Times New Roman" w:hint="default"/>
      </w:rPr>
    </w:lvl>
    <w:lvl w:ilvl="2" w:tplc="56DC8E9A" w:tentative="1">
      <w:start w:val="1"/>
      <w:numFmt w:val="bullet"/>
      <w:lvlText w:val="•"/>
      <w:lvlJc w:val="left"/>
      <w:pPr>
        <w:tabs>
          <w:tab w:val="num" w:pos="2160"/>
        </w:tabs>
        <w:ind w:left="2160" w:hanging="360"/>
      </w:pPr>
      <w:rPr>
        <w:rFonts w:ascii="Times New Roman" w:hAnsi="Times New Roman" w:hint="default"/>
      </w:rPr>
    </w:lvl>
    <w:lvl w:ilvl="3" w:tplc="238AB542" w:tentative="1">
      <w:start w:val="1"/>
      <w:numFmt w:val="bullet"/>
      <w:lvlText w:val="•"/>
      <w:lvlJc w:val="left"/>
      <w:pPr>
        <w:tabs>
          <w:tab w:val="num" w:pos="2880"/>
        </w:tabs>
        <w:ind w:left="2880" w:hanging="360"/>
      </w:pPr>
      <w:rPr>
        <w:rFonts w:ascii="Times New Roman" w:hAnsi="Times New Roman" w:hint="default"/>
      </w:rPr>
    </w:lvl>
    <w:lvl w:ilvl="4" w:tplc="3D30AC92" w:tentative="1">
      <w:start w:val="1"/>
      <w:numFmt w:val="bullet"/>
      <w:lvlText w:val="•"/>
      <w:lvlJc w:val="left"/>
      <w:pPr>
        <w:tabs>
          <w:tab w:val="num" w:pos="3600"/>
        </w:tabs>
        <w:ind w:left="3600" w:hanging="360"/>
      </w:pPr>
      <w:rPr>
        <w:rFonts w:ascii="Times New Roman" w:hAnsi="Times New Roman" w:hint="default"/>
      </w:rPr>
    </w:lvl>
    <w:lvl w:ilvl="5" w:tplc="D1205614" w:tentative="1">
      <w:start w:val="1"/>
      <w:numFmt w:val="bullet"/>
      <w:lvlText w:val="•"/>
      <w:lvlJc w:val="left"/>
      <w:pPr>
        <w:tabs>
          <w:tab w:val="num" w:pos="4320"/>
        </w:tabs>
        <w:ind w:left="4320" w:hanging="360"/>
      </w:pPr>
      <w:rPr>
        <w:rFonts w:ascii="Times New Roman" w:hAnsi="Times New Roman" w:hint="default"/>
      </w:rPr>
    </w:lvl>
    <w:lvl w:ilvl="6" w:tplc="B5CC09D0" w:tentative="1">
      <w:start w:val="1"/>
      <w:numFmt w:val="bullet"/>
      <w:lvlText w:val="•"/>
      <w:lvlJc w:val="left"/>
      <w:pPr>
        <w:tabs>
          <w:tab w:val="num" w:pos="5040"/>
        </w:tabs>
        <w:ind w:left="5040" w:hanging="360"/>
      </w:pPr>
      <w:rPr>
        <w:rFonts w:ascii="Times New Roman" w:hAnsi="Times New Roman" w:hint="default"/>
      </w:rPr>
    </w:lvl>
    <w:lvl w:ilvl="7" w:tplc="F00CC09E" w:tentative="1">
      <w:start w:val="1"/>
      <w:numFmt w:val="bullet"/>
      <w:lvlText w:val="•"/>
      <w:lvlJc w:val="left"/>
      <w:pPr>
        <w:tabs>
          <w:tab w:val="num" w:pos="5760"/>
        </w:tabs>
        <w:ind w:left="5760" w:hanging="360"/>
      </w:pPr>
      <w:rPr>
        <w:rFonts w:ascii="Times New Roman" w:hAnsi="Times New Roman" w:hint="default"/>
      </w:rPr>
    </w:lvl>
    <w:lvl w:ilvl="8" w:tplc="049E7B60" w:tentative="1">
      <w:start w:val="1"/>
      <w:numFmt w:val="bullet"/>
      <w:lvlText w:val="•"/>
      <w:lvlJc w:val="left"/>
      <w:pPr>
        <w:tabs>
          <w:tab w:val="num" w:pos="6480"/>
        </w:tabs>
        <w:ind w:left="6480" w:hanging="360"/>
      </w:pPr>
      <w:rPr>
        <w:rFonts w:ascii="Times New Roman" w:hAnsi="Times New Roman" w:hint="default"/>
      </w:rPr>
    </w:lvl>
  </w:abstractNum>
  <w:abstractNum w:abstractNumId="5">
    <w:nsid w:val="6A7550AD"/>
    <w:multiLevelType w:val="hybridMultilevel"/>
    <w:tmpl w:val="620E505C"/>
    <w:lvl w:ilvl="0" w:tplc="6CA8E410">
      <w:start w:val="1"/>
      <w:numFmt w:val="bullet"/>
      <w:lvlText w:val="•"/>
      <w:lvlJc w:val="left"/>
      <w:pPr>
        <w:tabs>
          <w:tab w:val="num" w:pos="720"/>
        </w:tabs>
        <w:ind w:left="720" w:hanging="360"/>
      </w:pPr>
      <w:rPr>
        <w:rFonts w:ascii="Times New Roman" w:hAnsi="Times New Roman" w:hint="default"/>
      </w:rPr>
    </w:lvl>
    <w:lvl w:ilvl="1" w:tplc="E0D6070A" w:tentative="1">
      <w:start w:val="1"/>
      <w:numFmt w:val="bullet"/>
      <w:lvlText w:val="•"/>
      <w:lvlJc w:val="left"/>
      <w:pPr>
        <w:tabs>
          <w:tab w:val="num" w:pos="1440"/>
        </w:tabs>
        <w:ind w:left="1440" w:hanging="360"/>
      </w:pPr>
      <w:rPr>
        <w:rFonts w:ascii="Times New Roman" w:hAnsi="Times New Roman" w:hint="default"/>
      </w:rPr>
    </w:lvl>
    <w:lvl w:ilvl="2" w:tplc="754ED4F2" w:tentative="1">
      <w:start w:val="1"/>
      <w:numFmt w:val="bullet"/>
      <w:lvlText w:val="•"/>
      <w:lvlJc w:val="left"/>
      <w:pPr>
        <w:tabs>
          <w:tab w:val="num" w:pos="2160"/>
        </w:tabs>
        <w:ind w:left="2160" w:hanging="360"/>
      </w:pPr>
      <w:rPr>
        <w:rFonts w:ascii="Times New Roman" w:hAnsi="Times New Roman" w:hint="default"/>
      </w:rPr>
    </w:lvl>
    <w:lvl w:ilvl="3" w:tplc="FEA6E7DA" w:tentative="1">
      <w:start w:val="1"/>
      <w:numFmt w:val="bullet"/>
      <w:lvlText w:val="•"/>
      <w:lvlJc w:val="left"/>
      <w:pPr>
        <w:tabs>
          <w:tab w:val="num" w:pos="2880"/>
        </w:tabs>
        <w:ind w:left="2880" w:hanging="360"/>
      </w:pPr>
      <w:rPr>
        <w:rFonts w:ascii="Times New Roman" w:hAnsi="Times New Roman" w:hint="default"/>
      </w:rPr>
    </w:lvl>
    <w:lvl w:ilvl="4" w:tplc="3C88AA54" w:tentative="1">
      <w:start w:val="1"/>
      <w:numFmt w:val="bullet"/>
      <w:lvlText w:val="•"/>
      <w:lvlJc w:val="left"/>
      <w:pPr>
        <w:tabs>
          <w:tab w:val="num" w:pos="3600"/>
        </w:tabs>
        <w:ind w:left="3600" w:hanging="360"/>
      </w:pPr>
      <w:rPr>
        <w:rFonts w:ascii="Times New Roman" w:hAnsi="Times New Roman" w:hint="default"/>
      </w:rPr>
    </w:lvl>
    <w:lvl w:ilvl="5" w:tplc="F7CE4A9A" w:tentative="1">
      <w:start w:val="1"/>
      <w:numFmt w:val="bullet"/>
      <w:lvlText w:val="•"/>
      <w:lvlJc w:val="left"/>
      <w:pPr>
        <w:tabs>
          <w:tab w:val="num" w:pos="4320"/>
        </w:tabs>
        <w:ind w:left="4320" w:hanging="360"/>
      </w:pPr>
      <w:rPr>
        <w:rFonts w:ascii="Times New Roman" w:hAnsi="Times New Roman" w:hint="default"/>
      </w:rPr>
    </w:lvl>
    <w:lvl w:ilvl="6" w:tplc="8660920E" w:tentative="1">
      <w:start w:val="1"/>
      <w:numFmt w:val="bullet"/>
      <w:lvlText w:val="•"/>
      <w:lvlJc w:val="left"/>
      <w:pPr>
        <w:tabs>
          <w:tab w:val="num" w:pos="5040"/>
        </w:tabs>
        <w:ind w:left="5040" w:hanging="360"/>
      </w:pPr>
      <w:rPr>
        <w:rFonts w:ascii="Times New Roman" w:hAnsi="Times New Roman" w:hint="default"/>
      </w:rPr>
    </w:lvl>
    <w:lvl w:ilvl="7" w:tplc="901E4CE4" w:tentative="1">
      <w:start w:val="1"/>
      <w:numFmt w:val="bullet"/>
      <w:lvlText w:val="•"/>
      <w:lvlJc w:val="left"/>
      <w:pPr>
        <w:tabs>
          <w:tab w:val="num" w:pos="5760"/>
        </w:tabs>
        <w:ind w:left="5760" w:hanging="360"/>
      </w:pPr>
      <w:rPr>
        <w:rFonts w:ascii="Times New Roman" w:hAnsi="Times New Roman" w:hint="default"/>
      </w:rPr>
    </w:lvl>
    <w:lvl w:ilvl="8" w:tplc="4B60F3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7329474E"/>
    <w:multiLevelType w:val="hybridMultilevel"/>
    <w:tmpl w:val="5FE8DA82"/>
    <w:lvl w:ilvl="0" w:tplc="60425ED4">
      <w:start w:val="1"/>
      <w:numFmt w:val="bullet"/>
      <w:lvlText w:val="•"/>
      <w:lvlJc w:val="left"/>
      <w:pPr>
        <w:tabs>
          <w:tab w:val="num" w:pos="720"/>
        </w:tabs>
        <w:ind w:left="720" w:hanging="360"/>
      </w:pPr>
      <w:rPr>
        <w:rFonts w:ascii="Times New Roman" w:hAnsi="Times New Roman" w:hint="default"/>
      </w:rPr>
    </w:lvl>
    <w:lvl w:ilvl="1" w:tplc="4412BAA0" w:tentative="1">
      <w:start w:val="1"/>
      <w:numFmt w:val="bullet"/>
      <w:lvlText w:val="•"/>
      <w:lvlJc w:val="left"/>
      <w:pPr>
        <w:tabs>
          <w:tab w:val="num" w:pos="1440"/>
        </w:tabs>
        <w:ind w:left="1440" w:hanging="360"/>
      </w:pPr>
      <w:rPr>
        <w:rFonts w:ascii="Times New Roman" w:hAnsi="Times New Roman" w:hint="default"/>
      </w:rPr>
    </w:lvl>
    <w:lvl w:ilvl="2" w:tplc="32401BA0" w:tentative="1">
      <w:start w:val="1"/>
      <w:numFmt w:val="bullet"/>
      <w:lvlText w:val="•"/>
      <w:lvlJc w:val="left"/>
      <w:pPr>
        <w:tabs>
          <w:tab w:val="num" w:pos="2160"/>
        </w:tabs>
        <w:ind w:left="2160" w:hanging="360"/>
      </w:pPr>
      <w:rPr>
        <w:rFonts w:ascii="Times New Roman" w:hAnsi="Times New Roman" w:hint="default"/>
      </w:rPr>
    </w:lvl>
    <w:lvl w:ilvl="3" w:tplc="08D29E1E" w:tentative="1">
      <w:start w:val="1"/>
      <w:numFmt w:val="bullet"/>
      <w:lvlText w:val="•"/>
      <w:lvlJc w:val="left"/>
      <w:pPr>
        <w:tabs>
          <w:tab w:val="num" w:pos="2880"/>
        </w:tabs>
        <w:ind w:left="2880" w:hanging="360"/>
      </w:pPr>
      <w:rPr>
        <w:rFonts w:ascii="Times New Roman" w:hAnsi="Times New Roman" w:hint="default"/>
      </w:rPr>
    </w:lvl>
    <w:lvl w:ilvl="4" w:tplc="6AEA1A1A" w:tentative="1">
      <w:start w:val="1"/>
      <w:numFmt w:val="bullet"/>
      <w:lvlText w:val="•"/>
      <w:lvlJc w:val="left"/>
      <w:pPr>
        <w:tabs>
          <w:tab w:val="num" w:pos="3600"/>
        </w:tabs>
        <w:ind w:left="3600" w:hanging="360"/>
      </w:pPr>
      <w:rPr>
        <w:rFonts w:ascii="Times New Roman" w:hAnsi="Times New Roman" w:hint="default"/>
      </w:rPr>
    </w:lvl>
    <w:lvl w:ilvl="5" w:tplc="B0D0BF0E" w:tentative="1">
      <w:start w:val="1"/>
      <w:numFmt w:val="bullet"/>
      <w:lvlText w:val="•"/>
      <w:lvlJc w:val="left"/>
      <w:pPr>
        <w:tabs>
          <w:tab w:val="num" w:pos="4320"/>
        </w:tabs>
        <w:ind w:left="4320" w:hanging="360"/>
      </w:pPr>
      <w:rPr>
        <w:rFonts w:ascii="Times New Roman" w:hAnsi="Times New Roman" w:hint="default"/>
      </w:rPr>
    </w:lvl>
    <w:lvl w:ilvl="6" w:tplc="2F8C9CAC" w:tentative="1">
      <w:start w:val="1"/>
      <w:numFmt w:val="bullet"/>
      <w:lvlText w:val="•"/>
      <w:lvlJc w:val="left"/>
      <w:pPr>
        <w:tabs>
          <w:tab w:val="num" w:pos="5040"/>
        </w:tabs>
        <w:ind w:left="5040" w:hanging="360"/>
      </w:pPr>
      <w:rPr>
        <w:rFonts w:ascii="Times New Roman" w:hAnsi="Times New Roman" w:hint="default"/>
      </w:rPr>
    </w:lvl>
    <w:lvl w:ilvl="7" w:tplc="DC16D016" w:tentative="1">
      <w:start w:val="1"/>
      <w:numFmt w:val="bullet"/>
      <w:lvlText w:val="•"/>
      <w:lvlJc w:val="left"/>
      <w:pPr>
        <w:tabs>
          <w:tab w:val="num" w:pos="5760"/>
        </w:tabs>
        <w:ind w:left="5760" w:hanging="360"/>
      </w:pPr>
      <w:rPr>
        <w:rFonts w:ascii="Times New Roman" w:hAnsi="Times New Roman" w:hint="default"/>
      </w:rPr>
    </w:lvl>
    <w:lvl w:ilvl="8" w:tplc="9A0E72B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9E"/>
    <w:rsid w:val="00063FDE"/>
    <w:rsid w:val="000921B4"/>
    <w:rsid w:val="000E09E4"/>
    <w:rsid w:val="00135475"/>
    <w:rsid w:val="001C1AD1"/>
    <w:rsid w:val="001C20E5"/>
    <w:rsid w:val="002455A4"/>
    <w:rsid w:val="00250327"/>
    <w:rsid w:val="00337C25"/>
    <w:rsid w:val="003451CA"/>
    <w:rsid w:val="00451602"/>
    <w:rsid w:val="0048039E"/>
    <w:rsid w:val="00484FCB"/>
    <w:rsid w:val="00497A75"/>
    <w:rsid w:val="004A0DA4"/>
    <w:rsid w:val="004C5D83"/>
    <w:rsid w:val="004D25FA"/>
    <w:rsid w:val="004D2C33"/>
    <w:rsid w:val="005138DB"/>
    <w:rsid w:val="005C11B6"/>
    <w:rsid w:val="0061255B"/>
    <w:rsid w:val="00615F28"/>
    <w:rsid w:val="00621892"/>
    <w:rsid w:val="006253F7"/>
    <w:rsid w:val="00634CF0"/>
    <w:rsid w:val="006745FF"/>
    <w:rsid w:val="006E0AEC"/>
    <w:rsid w:val="006E2770"/>
    <w:rsid w:val="0071688F"/>
    <w:rsid w:val="007D362E"/>
    <w:rsid w:val="008A4775"/>
    <w:rsid w:val="008E3C21"/>
    <w:rsid w:val="009071C9"/>
    <w:rsid w:val="00926350"/>
    <w:rsid w:val="00944E40"/>
    <w:rsid w:val="009F6DFF"/>
    <w:rsid w:val="00A44718"/>
    <w:rsid w:val="00A54604"/>
    <w:rsid w:val="00AA1FD7"/>
    <w:rsid w:val="00BA3AF6"/>
    <w:rsid w:val="00BD5F65"/>
    <w:rsid w:val="00BE5BE9"/>
    <w:rsid w:val="00C174AC"/>
    <w:rsid w:val="00C851FD"/>
    <w:rsid w:val="00D3445E"/>
    <w:rsid w:val="00D868B3"/>
    <w:rsid w:val="00DA260D"/>
    <w:rsid w:val="00DA5872"/>
    <w:rsid w:val="00DF3F39"/>
    <w:rsid w:val="00E039A7"/>
    <w:rsid w:val="00E77BBA"/>
    <w:rsid w:val="00EF448B"/>
    <w:rsid w:val="00F00076"/>
    <w:rsid w:val="00F06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95769-9CFF-4714-A625-D167D48A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2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362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7D362E"/>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DA260D"/>
    <w:pPr>
      <w:ind w:left="720"/>
      <w:contextualSpacing/>
    </w:pPr>
  </w:style>
  <w:style w:type="paragraph" w:customStyle="1" w:styleId="Textopredeterminado">
    <w:name w:val="Texto predeterminado"/>
    <w:basedOn w:val="Normal"/>
    <w:uiPriority w:val="99"/>
    <w:rsid w:val="00D868B3"/>
    <w:pPr>
      <w:autoSpaceDE w:val="0"/>
      <w:autoSpaceDN w:val="0"/>
      <w:adjustRightInd w:val="0"/>
      <w:spacing w:after="0"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0151">
      <w:bodyDiv w:val="1"/>
      <w:marLeft w:val="0"/>
      <w:marRight w:val="0"/>
      <w:marTop w:val="0"/>
      <w:marBottom w:val="0"/>
      <w:divBdr>
        <w:top w:val="none" w:sz="0" w:space="0" w:color="auto"/>
        <w:left w:val="none" w:sz="0" w:space="0" w:color="auto"/>
        <w:bottom w:val="none" w:sz="0" w:space="0" w:color="auto"/>
        <w:right w:val="none" w:sz="0" w:space="0" w:color="auto"/>
      </w:divBdr>
      <w:divsChild>
        <w:div w:id="140926920">
          <w:marLeft w:val="547"/>
          <w:marRight w:val="0"/>
          <w:marTop w:val="0"/>
          <w:marBottom w:val="0"/>
          <w:divBdr>
            <w:top w:val="none" w:sz="0" w:space="0" w:color="auto"/>
            <w:left w:val="none" w:sz="0" w:space="0" w:color="auto"/>
            <w:bottom w:val="none" w:sz="0" w:space="0" w:color="auto"/>
            <w:right w:val="none" w:sz="0" w:space="0" w:color="auto"/>
          </w:divBdr>
        </w:div>
      </w:divsChild>
    </w:div>
    <w:div w:id="366486831">
      <w:bodyDiv w:val="1"/>
      <w:marLeft w:val="0"/>
      <w:marRight w:val="0"/>
      <w:marTop w:val="0"/>
      <w:marBottom w:val="0"/>
      <w:divBdr>
        <w:top w:val="none" w:sz="0" w:space="0" w:color="auto"/>
        <w:left w:val="none" w:sz="0" w:space="0" w:color="auto"/>
        <w:bottom w:val="none" w:sz="0" w:space="0" w:color="auto"/>
        <w:right w:val="none" w:sz="0" w:space="0" w:color="auto"/>
      </w:divBdr>
      <w:divsChild>
        <w:div w:id="691733018">
          <w:marLeft w:val="547"/>
          <w:marRight w:val="0"/>
          <w:marTop w:val="0"/>
          <w:marBottom w:val="0"/>
          <w:divBdr>
            <w:top w:val="none" w:sz="0" w:space="0" w:color="auto"/>
            <w:left w:val="none" w:sz="0" w:space="0" w:color="auto"/>
            <w:bottom w:val="none" w:sz="0" w:space="0" w:color="auto"/>
            <w:right w:val="none" w:sz="0" w:space="0" w:color="auto"/>
          </w:divBdr>
        </w:div>
      </w:divsChild>
    </w:div>
    <w:div w:id="1092241150">
      <w:bodyDiv w:val="1"/>
      <w:marLeft w:val="0"/>
      <w:marRight w:val="0"/>
      <w:marTop w:val="0"/>
      <w:marBottom w:val="0"/>
      <w:divBdr>
        <w:top w:val="none" w:sz="0" w:space="0" w:color="auto"/>
        <w:left w:val="none" w:sz="0" w:space="0" w:color="auto"/>
        <w:bottom w:val="none" w:sz="0" w:space="0" w:color="auto"/>
        <w:right w:val="none" w:sz="0" w:space="0" w:color="auto"/>
      </w:divBdr>
      <w:divsChild>
        <w:div w:id="2062319176">
          <w:marLeft w:val="547"/>
          <w:marRight w:val="0"/>
          <w:marTop w:val="0"/>
          <w:marBottom w:val="0"/>
          <w:divBdr>
            <w:top w:val="none" w:sz="0" w:space="0" w:color="auto"/>
            <w:left w:val="none" w:sz="0" w:space="0" w:color="auto"/>
            <w:bottom w:val="none" w:sz="0" w:space="0" w:color="auto"/>
            <w:right w:val="none" w:sz="0" w:space="0" w:color="auto"/>
          </w:divBdr>
        </w:div>
      </w:divsChild>
    </w:div>
    <w:div w:id="1154101349">
      <w:bodyDiv w:val="1"/>
      <w:marLeft w:val="0"/>
      <w:marRight w:val="0"/>
      <w:marTop w:val="0"/>
      <w:marBottom w:val="0"/>
      <w:divBdr>
        <w:top w:val="none" w:sz="0" w:space="0" w:color="auto"/>
        <w:left w:val="none" w:sz="0" w:space="0" w:color="auto"/>
        <w:bottom w:val="none" w:sz="0" w:space="0" w:color="auto"/>
        <w:right w:val="none" w:sz="0" w:space="0" w:color="auto"/>
      </w:divBdr>
      <w:divsChild>
        <w:div w:id="881672655">
          <w:marLeft w:val="547"/>
          <w:marRight w:val="0"/>
          <w:marTop w:val="0"/>
          <w:marBottom w:val="0"/>
          <w:divBdr>
            <w:top w:val="none" w:sz="0" w:space="0" w:color="auto"/>
            <w:left w:val="none" w:sz="0" w:space="0" w:color="auto"/>
            <w:bottom w:val="none" w:sz="0" w:space="0" w:color="auto"/>
            <w:right w:val="none" w:sz="0" w:space="0" w:color="auto"/>
          </w:divBdr>
        </w:div>
      </w:divsChild>
    </w:div>
    <w:div w:id="1523779538">
      <w:bodyDiv w:val="1"/>
      <w:marLeft w:val="0"/>
      <w:marRight w:val="0"/>
      <w:marTop w:val="0"/>
      <w:marBottom w:val="0"/>
      <w:divBdr>
        <w:top w:val="none" w:sz="0" w:space="0" w:color="auto"/>
        <w:left w:val="none" w:sz="0" w:space="0" w:color="auto"/>
        <w:bottom w:val="none" w:sz="0" w:space="0" w:color="auto"/>
        <w:right w:val="none" w:sz="0" w:space="0" w:color="auto"/>
      </w:divBdr>
      <w:divsChild>
        <w:div w:id="1888881727">
          <w:marLeft w:val="547"/>
          <w:marRight w:val="0"/>
          <w:marTop w:val="0"/>
          <w:marBottom w:val="0"/>
          <w:divBdr>
            <w:top w:val="none" w:sz="0" w:space="0" w:color="auto"/>
            <w:left w:val="none" w:sz="0" w:space="0" w:color="auto"/>
            <w:bottom w:val="none" w:sz="0" w:space="0" w:color="auto"/>
            <w:right w:val="none" w:sz="0" w:space="0" w:color="auto"/>
          </w:divBdr>
        </w:div>
      </w:divsChild>
    </w:div>
    <w:div w:id="1671981436">
      <w:bodyDiv w:val="1"/>
      <w:marLeft w:val="0"/>
      <w:marRight w:val="0"/>
      <w:marTop w:val="0"/>
      <w:marBottom w:val="0"/>
      <w:divBdr>
        <w:top w:val="none" w:sz="0" w:space="0" w:color="auto"/>
        <w:left w:val="none" w:sz="0" w:space="0" w:color="auto"/>
        <w:bottom w:val="none" w:sz="0" w:space="0" w:color="auto"/>
        <w:right w:val="none" w:sz="0" w:space="0" w:color="auto"/>
      </w:divBdr>
      <w:divsChild>
        <w:div w:id="1407192221">
          <w:marLeft w:val="547"/>
          <w:marRight w:val="0"/>
          <w:marTop w:val="0"/>
          <w:marBottom w:val="0"/>
          <w:divBdr>
            <w:top w:val="none" w:sz="0" w:space="0" w:color="auto"/>
            <w:left w:val="none" w:sz="0" w:space="0" w:color="auto"/>
            <w:bottom w:val="none" w:sz="0" w:space="0" w:color="auto"/>
            <w:right w:val="none" w:sz="0" w:space="0" w:color="auto"/>
          </w:divBdr>
        </w:div>
      </w:divsChild>
    </w:div>
    <w:div w:id="1921406714">
      <w:bodyDiv w:val="1"/>
      <w:marLeft w:val="0"/>
      <w:marRight w:val="0"/>
      <w:marTop w:val="0"/>
      <w:marBottom w:val="0"/>
      <w:divBdr>
        <w:top w:val="none" w:sz="0" w:space="0" w:color="auto"/>
        <w:left w:val="none" w:sz="0" w:space="0" w:color="auto"/>
        <w:bottom w:val="none" w:sz="0" w:space="0" w:color="auto"/>
        <w:right w:val="none" w:sz="0" w:space="0" w:color="auto"/>
      </w:divBdr>
      <w:divsChild>
        <w:div w:id="1339885623">
          <w:marLeft w:val="547"/>
          <w:marRight w:val="0"/>
          <w:marTop w:val="0"/>
          <w:marBottom w:val="0"/>
          <w:divBdr>
            <w:top w:val="none" w:sz="0" w:space="0" w:color="auto"/>
            <w:left w:val="none" w:sz="0" w:space="0" w:color="auto"/>
            <w:bottom w:val="none" w:sz="0" w:space="0" w:color="auto"/>
            <w:right w:val="none" w:sz="0" w:space="0" w:color="auto"/>
          </w:divBdr>
        </w:div>
        <w:div w:id="239677838">
          <w:marLeft w:val="547"/>
          <w:marRight w:val="0"/>
          <w:marTop w:val="0"/>
          <w:marBottom w:val="0"/>
          <w:divBdr>
            <w:top w:val="none" w:sz="0" w:space="0" w:color="auto"/>
            <w:left w:val="none" w:sz="0" w:space="0" w:color="auto"/>
            <w:bottom w:val="none" w:sz="0" w:space="0" w:color="auto"/>
            <w:right w:val="none" w:sz="0" w:space="0" w:color="auto"/>
          </w:divBdr>
        </w:div>
        <w:div w:id="853806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6098-3C89-4B4F-BDDB-F98B369F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5856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Amores Vicente</dc:creator>
  <cp:keywords/>
  <dc:description/>
  <cp:lastModifiedBy>Diego Rodríguez Sánchez</cp:lastModifiedBy>
  <cp:revision>30</cp:revision>
  <dcterms:created xsi:type="dcterms:W3CDTF">2014-09-23T10:14:00Z</dcterms:created>
  <dcterms:modified xsi:type="dcterms:W3CDTF">2014-10-23T11:46:00Z</dcterms:modified>
</cp:coreProperties>
</file>