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80D" w:rsidRDefault="00524ED4" w:rsidP="00F6580D">
      <w:pPr>
        <w:tabs>
          <w:tab w:val="left" w:pos="170"/>
        </w:tabs>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Título: Elaboración</w:t>
      </w:r>
      <w:r w:rsidR="00F6580D">
        <w:rPr>
          <w:rFonts w:ascii="Times New Roman" w:hAnsi="Times New Roman" w:cs="Times New Roman"/>
          <w:sz w:val="20"/>
          <w:szCs w:val="20"/>
        </w:rPr>
        <w:t xml:space="preserve"> de platos combinados y aperitivos.</w:t>
      </w:r>
    </w:p>
    <w:p w:rsidR="00F6580D" w:rsidRPr="00EB2E5F" w:rsidRDefault="00F6580D" w:rsidP="00F6580D">
      <w:pPr>
        <w:tabs>
          <w:tab w:val="left" w:pos="170"/>
        </w:tabs>
        <w:spacing w:after="0" w:line="240" w:lineRule="auto"/>
        <w:contextualSpacing/>
        <w:jc w:val="both"/>
        <w:rPr>
          <w:rFonts w:ascii="Times New Roman" w:hAnsi="Times New Roman" w:cs="Times New Roman"/>
          <w:color w:val="000000" w:themeColor="text1"/>
          <w:sz w:val="20"/>
          <w:szCs w:val="20"/>
        </w:rPr>
      </w:pPr>
      <w:r>
        <w:rPr>
          <w:rFonts w:ascii="Times New Roman" w:hAnsi="Times New Roman" w:cs="Times New Roman"/>
          <w:sz w:val="20"/>
          <w:szCs w:val="20"/>
        </w:rPr>
        <w:t>Subtítulo:</w:t>
      </w:r>
      <w:r w:rsidR="00EB2E5F">
        <w:rPr>
          <w:rFonts w:ascii="Times New Roman" w:hAnsi="Times New Roman" w:cs="Times New Roman"/>
          <w:sz w:val="20"/>
          <w:szCs w:val="20"/>
        </w:rPr>
        <w:t xml:space="preserve"> </w:t>
      </w:r>
      <w:r w:rsidR="00EB2E5F">
        <w:rPr>
          <w:rFonts w:ascii="Times New Roman" w:hAnsi="Times New Roman" w:cs="Times New Roman"/>
          <w:color w:val="000000" w:themeColor="text1"/>
          <w:sz w:val="20"/>
          <w:szCs w:val="20"/>
        </w:rPr>
        <w:t>N</w:t>
      </w:r>
      <w:r w:rsidR="007F42A7">
        <w:rPr>
          <w:rFonts w:ascii="Times New Roman" w:hAnsi="Times New Roman" w:cs="Times New Roman"/>
          <w:color w:val="000000" w:themeColor="text1"/>
          <w:sz w:val="20"/>
          <w:szCs w:val="20"/>
        </w:rPr>
        <w:t xml:space="preserve">ociones básicas de </w:t>
      </w:r>
      <w:bookmarkStart w:id="0" w:name="_GoBack"/>
      <w:bookmarkEnd w:id="0"/>
      <w:r w:rsidR="00EB2E5F">
        <w:rPr>
          <w:rFonts w:ascii="Times New Roman" w:hAnsi="Times New Roman" w:cs="Times New Roman"/>
          <w:color w:val="000000" w:themeColor="text1"/>
          <w:sz w:val="20"/>
          <w:szCs w:val="20"/>
        </w:rPr>
        <w:t>preparación y control de la calidad.</w:t>
      </w:r>
    </w:p>
    <w:p w:rsidR="00F6580D" w:rsidRDefault="00F6580D" w:rsidP="00F6580D">
      <w:pPr>
        <w:tabs>
          <w:tab w:val="left" w:pos="170"/>
        </w:tabs>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ISBN: 978-84-9839-509-9.</w:t>
      </w:r>
    </w:p>
    <w:p w:rsidR="00F6580D" w:rsidRDefault="00F6580D" w:rsidP="00F6580D">
      <w:pPr>
        <w:tabs>
          <w:tab w:val="left" w:pos="170"/>
        </w:tabs>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Autor: María Oliva Carpio Malia.</w:t>
      </w:r>
    </w:p>
    <w:p w:rsidR="0059731E" w:rsidRDefault="0059731E" w:rsidP="0059731E">
      <w:pPr>
        <w:pStyle w:val="EstiloFemxa"/>
      </w:pPr>
    </w:p>
    <w:p w:rsidR="0071207B" w:rsidRPr="0071207B" w:rsidRDefault="0071207B" w:rsidP="0059731E">
      <w:pPr>
        <w:pStyle w:val="EstiloFemxa"/>
        <w:rPr>
          <w:b/>
        </w:rPr>
      </w:pPr>
      <w:r w:rsidRPr="0071207B">
        <w:rPr>
          <w:b/>
        </w:rPr>
        <w:t>1. ¿Qué es el aperitivo?</w:t>
      </w:r>
    </w:p>
    <w:p w:rsidR="0071207B" w:rsidRDefault="0071207B" w:rsidP="0059731E">
      <w:pPr>
        <w:pStyle w:val="EstiloFemxa"/>
      </w:pPr>
    </w:p>
    <w:p w:rsidR="0071207B" w:rsidRDefault="0071207B" w:rsidP="0059731E">
      <w:pPr>
        <w:pStyle w:val="EstiloFemxa"/>
      </w:pPr>
      <w:r w:rsidRPr="0071207B">
        <w:t>El aperitivo es un tipo de comida y bebida de carácter ligero que se ofrece en determinados eventos (celebraciones o reuniones) y puede preceder al almuerzo o cena posterior.</w:t>
      </w:r>
    </w:p>
    <w:p w:rsidR="0071207B" w:rsidRPr="007410A0" w:rsidRDefault="0071207B" w:rsidP="0059731E">
      <w:pPr>
        <w:pStyle w:val="EstiloFemxa"/>
      </w:pPr>
    </w:p>
    <w:p w:rsidR="0059731E" w:rsidRDefault="0071207B" w:rsidP="0059731E">
      <w:pPr>
        <w:pStyle w:val="EstiloFemxa"/>
        <w:rPr>
          <w:b/>
        </w:rPr>
      </w:pPr>
      <w:r>
        <w:rPr>
          <w:b/>
        </w:rPr>
        <w:t>2</w:t>
      </w:r>
      <w:r w:rsidR="0059731E" w:rsidRPr="0059731E">
        <w:rPr>
          <w:b/>
        </w:rPr>
        <w:t>. Relacione cada técnica con el tipo de regeneración correspondiente:</w:t>
      </w:r>
    </w:p>
    <w:p w:rsidR="0059731E" w:rsidRPr="0059731E" w:rsidRDefault="0059731E" w:rsidP="0059731E">
      <w:pPr>
        <w:pStyle w:val="EstiloFemxa"/>
      </w:pPr>
    </w:p>
    <w:p w:rsidR="0059731E" w:rsidRPr="007410A0" w:rsidRDefault="00745138" w:rsidP="0059731E">
      <w:pPr>
        <w:pStyle w:val="EstiloFemxa"/>
      </w:pPr>
      <w:r w:rsidRPr="007410A0">
        <w:rPr>
          <w:noProof/>
          <w:lang w:eastAsia="es-ES"/>
        </w:rPr>
        <mc:AlternateContent>
          <mc:Choice Requires="wps">
            <w:drawing>
              <wp:anchor distT="0" distB="0" distL="114300" distR="114300" simplePos="0" relativeHeight="251662336" behindDoc="0" locked="0" layoutInCell="1" allowOverlap="1" wp14:anchorId="59CC6E4C" wp14:editId="12B02D4F">
                <wp:simplePos x="0" y="0"/>
                <wp:positionH relativeFrom="margin">
                  <wp:posOffset>1648778</wp:posOffset>
                </wp:positionH>
                <wp:positionV relativeFrom="paragraph">
                  <wp:posOffset>1278255</wp:posOffset>
                </wp:positionV>
                <wp:extent cx="780747" cy="47625"/>
                <wp:effectExtent l="0" t="38100" r="38735" b="85725"/>
                <wp:wrapNone/>
                <wp:docPr id="565" name="Conector recto de flecha 565"/>
                <wp:cNvGraphicFramePr/>
                <a:graphic xmlns:a="http://schemas.openxmlformats.org/drawingml/2006/main">
                  <a:graphicData uri="http://schemas.microsoft.com/office/word/2010/wordprocessingShape">
                    <wps:wsp>
                      <wps:cNvCnPr/>
                      <wps:spPr>
                        <a:xfrm>
                          <a:off x="0" y="0"/>
                          <a:ext cx="780747" cy="47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D13D8CE" id="_x0000_t32" coordsize="21600,21600" o:spt="32" o:oned="t" path="m,l21600,21600e" filled="f">
                <v:path arrowok="t" fillok="f" o:connecttype="none"/>
                <o:lock v:ext="edit" shapetype="t"/>
              </v:shapetype>
              <v:shape id="Conector recto de flecha 565" o:spid="_x0000_s1026" type="#_x0000_t32" style="position:absolute;margin-left:129.85pt;margin-top:100.65pt;width:61.5pt;height:3.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" strokecolor="black [3200]" strokeweight=".5pt">
                <v:stroke endarrow="block" joinstyle="miter"/>
                <w10:wrap anchorx="margin"/>
              </v:shape>
            </w:pict>
          </mc:Fallback>
        </mc:AlternateContent>
      </w:r>
      <w:r w:rsidRPr="007410A0">
        <w:rPr>
          <w:noProof/>
          <w:lang w:eastAsia="es-ES"/>
        </w:rPr>
        <mc:AlternateContent>
          <mc:Choice Requires="wps">
            <w:drawing>
              <wp:anchor distT="0" distB="0" distL="114300" distR="114300" simplePos="0" relativeHeight="251661312" behindDoc="0" locked="0" layoutInCell="1" allowOverlap="1" wp14:anchorId="299D63A2" wp14:editId="160412C0">
                <wp:simplePos x="0" y="0"/>
                <wp:positionH relativeFrom="column">
                  <wp:posOffset>1648777</wp:posOffset>
                </wp:positionH>
                <wp:positionV relativeFrom="paragraph">
                  <wp:posOffset>930593</wp:posOffset>
                </wp:positionV>
                <wp:extent cx="774065" cy="347345"/>
                <wp:effectExtent l="0" t="38100" r="64135" b="33655"/>
                <wp:wrapNone/>
                <wp:docPr id="564" name="Conector recto de flecha 564"/>
                <wp:cNvGraphicFramePr/>
                <a:graphic xmlns:a="http://schemas.openxmlformats.org/drawingml/2006/main">
                  <a:graphicData uri="http://schemas.microsoft.com/office/word/2010/wordprocessingShape">
                    <wps:wsp>
                      <wps:cNvCnPr/>
                      <wps:spPr>
                        <a:xfrm flipV="1">
                          <a:off x="0" y="0"/>
                          <a:ext cx="774065" cy="3473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8FC6BC" id="Conector recto de flecha 564" o:spid="_x0000_s1026" type="#_x0000_t32" style="position:absolute;margin-left:129.8pt;margin-top:73.3pt;width:60.95pt;height:27.3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" strokecolor="black [3200]" strokeweight=".5pt">
                <v:stroke endarrow="block" joinstyle="miter"/>
              </v:shape>
            </w:pict>
          </mc:Fallback>
        </mc:AlternateContent>
      </w:r>
      <w:r w:rsidR="0059731E" w:rsidRPr="007410A0">
        <w:rPr>
          <w:noProof/>
          <w:lang w:eastAsia="es-ES"/>
        </w:rPr>
        <mc:AlternateContent>
          <mc:Choice Requires="wps">
            <w:drawing>
              <wp:anchor distT="0" distB="0" distL="114300" distR="114300" simplePos="0" relativeHeight="251659264" behindDoc="0" locked="0" layoutInCell="1" allowOverlap="1" wp14:anchorId="354FFB82" wp14:editId="58708710">
                <wp:simplePos x="0" y="0"/>
                <wp:positionH relativeFrom="column">
                  <wp:posOffset>1648778</wp:posOffset>
                </wp:positionH>
                <wp:positionV relativeFrom="paragraph">
                  <wp:posOffset>425768</wp:posOffset>
                </wp:positionV>
                <wp:extent cx="773358" cy="390525"/>
                <wp:effectExtent l="0" t="38100" r="46355" b="28575"/>
                <wp:wrapNone/>
                <wp:docPr id="562" name="Conector recto de flecha 562"/>
                <wp:cNvGraphicFramePr/>
                <a:graphic xmlns:a="http://schemas.openxmlformats.org/drawingml/2006/main">
                  <a:graphicData uri="http://schemas.microsoft.com/office/word/2010/wordprocessingShape">
                    <wps:wsp>
                      <wps:cNvCnPr/>
                      <wps:spPr>
                        <a:xfrm flipV="1">
                          <a:off x="0" y="0"/>
                          <a:ext cx="773358" cy="390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6B348D" id="Conector recto de flecha 562" o:spid="_x0000_s1026" type="#_x0000_t32" style="position:absolute;margin-left:129.85pt;margin-top:33.55pt;width:60.9pt;height:30.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" strokecolor="black [3200]" strokeweight=".5pt">
                <v:stroke endarrow="block" joinstyle="miter"/>
              </v:shape>
            </w:pict>
          </mc:Fallback>
        </mc:AlternateContent>
      </w:r>
      <w:r w:rsidR="0059731E" w:rsidRPr="007410A0">
        <w:rPr>
          <w:noProof/>
          <w:lang w:eastAsia="es-ES"/>
        </w:rPr>
        <mc:AlternateContent>
          <mc:Choice Requires="wps">
            <w:drawing>
              <wp:anchor distT="0" distB="0" distL="114300" distR="114300" simplePos="0" relativeHeight="251660288" behindDoc="0" locked="0" layoutInCell="1" allowOverlap="1" wp14:anchorId="6FFA4CAC" wp14:editId="705C56D8">
                <wp:simplePos x="0" y="0"/>
                <wp:positionH relativeFrom="column">
                  <wp:posOffset>1648778</wp:posOffset>
                </wp:positionH>
                <wp:positionV relativeFrom="paragraph">
                  <wp:posOffset>812483</wp:posOffset>
                </wp:positionV>
                <wp:extent cx="774065" cy="897255"/>
                <wp:effectExtent l="0" t="0" r="83185" b="55245"/>
                <wp:wrapNone/>
                <wp:docPr id="563" name="Conector recto de flecha 563"/>
                <wp:cNvGraphicFramePr/>
                <a:graphic xmlns:a="http://schemas.openxmlformats.org/drawingml/2006/main">
                  <a:graphicData uri="http://schemas.microsoft.com/office/word/2010/wordprocessingShape">
                    <wps:wsp>
                      <wps:cNvCnPr/>
                      <wps:spPr>
                        <a:xfrm>
                          <a:off x="0" y="0"/>
                          <a:ext cx="774065" cy="8972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CF1BDD" id="Conector recto de flecha 563" o:spid="_x0000_s1026" type="#_x0000_t32" style="position:absolute;margin-left:129.85pt;margin-top:64pt;width:60.95pt;height:7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" strokecolor="black [3200]" strokeweight=".5pt">
                <v:stroke endarrow="block" joinstyle="miter"/>
              </v:shape>
            </w:pict>
          </mc:Fallback>
        </mc:AlternateContent>
      </w:r>
      <w:r w:rsidR="0059731E" w:rsidRPr="007410A0">
        <w:rPr>
          <w:rFonts w:cs="Times New Roman"/>
          <w:noProof/>
          <w:szCs w:val="20"/>
          <w:lang w:eastAsia="es-ES"/>
        </w:rPr>
        <mc:AlternateContent>
          <mc:Choice Requires="wpc">
            <w:drawing>
              <wp:inline distT="0" distB="0" distL="0" distR="0" wp14:anchorId="4BA64E5A" wp14:editId="4618B454">
                <wp:extent cx="5400040" cy="1948150"/>
                <wp:effectExtent l="0" t="0" r="0" b="0"/>
                <wp:docPr id="561" name="Lienzo 56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55" name="Rectangle 24"/>
                        <wps:cNvSpPr>
                          <a:spLocks noChangeArrowheads="1"/>
                        </wps:cNvSpPr>
                        <wps:spPr bwMode="auto">
                          <a:xfrm>
                            <a:off x="27845" y="1133730"/>
                            <a:ext cx="1618074" cy="29389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chemeClr val="tx2">
                                    <a:lumMod val="40000"/>
                                    <a:lumOff val="60000"/>
                                  </a:schemeClr>
                                </a:solidFill>
                              </a14:hiddenFill>
                            </a:ext>
                          </a:extLst>
                        </wps:spPr>
                        <wps:txbx>
                          <w:txbxContent>
                            <w:p w:rsidR="0059731E" w:rsidRPr="00BD646E" w:rsidRDefault="0059731E" w:rsidP="0059731E">
                              <w:pPr>
                                <w:rPr>
                                  <w:rFonts w:ascii="Times New Roman" w:hAnsi="Times New Roman" w:cs="Times New Roman"/>
                                  <w:sz w:val="20"/>
                                  <w:szCs w:val="20"/>
                                  <w:lang w:val="es-ES_tradnl"/>
                                </w:rPr>
                              </w:pPr>
                              <w:r>
                                <w:rPr>
                                  <w:rFonts w:ascii="Times New Roman" w:hAnsi="Times New Roman" w:cs="Times New Roman"/>
                                  <w:sz w:val="20"/>
                                  <w:szCs w:val="20"/>
                                  <w:lang w:val="es-ES_tradnl"/>
                                </w:rPr>
                                <w:t>Descongelación rápida</w:t>
                              </w:r>
                            </w:p>
                          </w:txbxContent>
                        </wps:txbx>
                        <wps:bodyPr rot="0" vert="horz" wrap="square" lIns="91440" tIns="45720" rIns="91440" bIns="45720" anchor="t" anchorCtr="0" upright="1">
                          <a:noAutofit/>
                        </wps:bodyPr>
                      </wps:wsp>
                      <wps:wsp>
                        <wps:cNvPr id="556" name="Rectangle 25"/>
                        <wps:cNvSpPr>
                          <a:spLocks noChangeArrowheads="1"/>
                        </wps:cNvSpPr>
                        <wps:spPr bwMode="auto">
                          <a:xfrm>
                            <a:off x="2421184" y="221616"/>
                            <a:ext cx="2443202" cy="458698"/>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chemeClr val="tx2">
                                    <a:lumMod val="40000"/>
                                    <a:lumOff val="60000"/>
                                  </a:schemeClr>
                                </a:solidFill>
                              </a14:hiddenFill>
                            </a:ext>
                          </a:extLst>
                        </wps:spPr>
                        <wps:txbx>
                          <w:txbxContent>
                            <w:p w:rsidR="0059731E" w:rsidRPr="00BD646E" w:rsidRDefault="0059731E" w:rsidP="0059731E">
                              <w:pPr>
                                <w:spacing w:after="0" w:line="240" w:lineRule="auto"/>
                                <w:rPr>
                                  <w:rFonts w:ascii="Times New Roman" w:hAnsi="Times New Roman" w:cs="Times New Roman"/>
                                  <w:sz w:val="20"/>
                                  <w:szCs w:val="20"/>
                                  <w:lang w:val="es-ES_tradnl"/>
                                </w:rPr>
                              </w:pPr>
                              <w:r>
                                <w:rPr>
                                  <w:rFonts w:ascii="Times New Roman" w:hAnsi="Times New Roman" w:cs="Times New Roman"/>
                                  <w:sz w:val="20"/>
                                  <w:szCs w:val="20"/>
                                  <w:lang w:val="es-ES_tradnl"/>
                                </w:rPr>
                                <w:t>Regeneración mediante inmersión del producto en agua fría</w:t>
                              </w:r>
                            </w:p>
                          </w:txbxContent>
                        </wps:txbx>
                        <wps:bodyPr rot="0" vert="horz" wrap="square" lIns="91440" tIns="45720" rIns="91440" bIns="45720" anchor="t" anchorCtr="0" upright="1">
                          <a:noAutofit/>
                        </wps:bodyPr>
                      </wps:wsp>
                      <wps:wsp>
                        <wps:cNvPr id="557" name="Rectangle 26"/>
                        <wps:cNvSpPr>
                          <a:spLocks noChangeArrowheads="1"/>
                        </wps:cNvSpPr>
                        <wps:spPr bwMode="auto">
                          <a:xfrm>
                            <a:off x="2421183" y="774444"/>
                            <a:ext cx="2436109" cy="285419"/>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chemeClr val="tx2">
                                    <a:lumMod val="40000"/>
                                    <a:lumOff val="60000"/>
                                  </a:schemeClr>
                                </a:solidFill>
                              </a14:hiddenFill>
                            </a:ext>
                          </a:extLst>
                        </wps:spPr>
                        <wps:txbx>
                          <w:txbxContent>
                            <w:p w:rsidR="0059731E" w:rsidRPr="00BD646E" w:rsidRDefault="0059731E" w:rsidP="0059731E">
                              <w:pPr>
                                <w:spacing w:after="0" w:line="240" w:lineRule="auto"/>
                                <w:rPr>
                                  <w:rFonts w:ascii="Times New Roman" w:hAnsi="Times New Roman" w:cs="Times New Roman"/>
                                  <w:sz w:val="20"/>
                                  <w:szCs w:val="20"/>
                                  <w:lang w:val="es-ES_tradnl"/>
                                </w:rPr>
                              </w:pPr>
                              <w:r>
                                <w:rPr>
                                  <w:rFonts w:ascii="Times New Roman" w:hAnsi="Times New Roman" w:cs="Times New Roman"/>
                                  <w:sz w:val="20"/>
                                  <w:szCs w:val="20"/>
                                </w:rPr>
                                <w:t>Regeneración mediante agua hirviendo</w:t>
                              </w:r>
                            </w:p>
                          </w:txbxContent>
                        </wps:txbx>
                        <wps:bodyPr rot="0" vert="horz" wrap="square" lIns="91440" tIns="45720" rIns="91440" bIns="45720" anchor="t" anchorCtr="0" upright="1">
                          <a:noAutofit/>
                        </wps:bodyPr>
                      </wps:wsp>
                      <wps:wsp>
                        <wps:cNvPr id="558" name="Rectangle 30"/>
                        <wps:cNvSpPr>
                          <a:spLocks noChangeArrowheads="1"/>
                        </wps:cNvSpPr>
                        <wps:spPr bwMode="auto">
                          <a:xfrm>
                            <a:off x="2421183" y="1147645"/>
                            <a:ext cx="2443425" cy="299923"/>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chemeClr val="tx2">
                                    <a:lumMod val="40000"/>
                                    <a:lumOff val="60000"/>
                                  </a:schemeClr>
                                </a:solidFill>
                              </a14:hiddenFill>
                            </a:ext>
                          </a:extLst>
                        </wps:spPr>
                        <wps:txbx>
                          <w:txbxContent>
                            <w:p w:rsidR="0059731E" w:rsidRPr="00BD646E" w:rsidRDefault="0059731E" w:rsidP="0059731E">
                              <w:pPr>
                                <w:spacing w:after="0" w:line="240" w:lineRule="auto"/>
                                <w:rPr>
                                  <w:rFonts w:ascii="Times New Roman" w:hAnsi="Times New Roman" w:cs="Times New Roman"/>
                                  <w:sz w:val="20"/>
                                  <w:szCs w:val="20"/>
                                  <w:lang w:val="es-ES_tradnl"/>
                                </w:rPr>
                              </w:pPr>
                              <w:r>
                                <w:rPr>
                                  <w:rFonts w:ascii="Times New Roman" w:hAnsi="Times New Roman" w:cs="Times New Roman"/>
                                  <w:sz w:val="20"/>
                                  <w:szCs w:val="20"/>
                                </w:rPr>
                                <w:t>Regeneración mediante vapor a 100 °C</w:t>
                              </w:r>
                            </w:p>
                          </w:txbxContent>
                        </wps:txbx>
                        <wps:bodyPr rot="0" vert="horz" wrap="square" lIns="91440" tIns="45720" rIns="91440" bIns="45720" anchor="t" anchorCtr="0" upright="1">
                          <a:noAutofit/>
                        </wps:bodyPr>
                      </wps:wsp>
                      <wps:wsp>
                        <wps:cNvPr id="559" name="Rectangle 24"/>
                        <wps:cNvSpPr>
                          <a:spLocks noChangeArrowheads="1"/>
                        </wps:cNvSpPr>
                        <wps:spPr bwMode="auto">
                          <a:xfrm>
                            <a:off x="27846" y="654054"/>
                            <a:ext cx="1617975" cy="29337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chemeClr val="tx2">
                                    <a:lumMod val="40000"/>
                                    <a:lumOff val="60000"/>
                                  </a:schemeClr>
                                </a:solidFill>
                              </a14:hiddenFill>
                            </a:ext>
                          </a:extLst>
                        </wps:spPr>
                        <wps:txbx>
                          <w:txbxContent>
                            <w:p w:rsidR="0059731E" w:rsidRDefault="0059731E" w:rsidP="0059731E">
                              <w:pPr>
                                <w:pStyle w:val="NormalWeb"/>
                                <w:spacing w:after="160" w:line="256" w:lineRule="auto"/>
                              </w:pPr>
                              <w:r>
                                <w:rPr>
                                  <w:rFonts w:eastAsia="Calibri"/>
                                  <w:sz w:val="20"/>
                                  <w:szCs w:val="20"/>
                                  <w:lang w:val="es-ES_tradnl"/>
                                </w:rPr>
                                <w:t>Descongelación lenta</w:t>
                              </w:r>
                            </w:p>
                            <w:p w:rsidR="0059731E" w:rsidRDefault="0059731E" w:rsidP="0059731E"/>
                          </w:txbxContent>
                        </wps:txbx>
                        <wps:bodyPr rot="0" vert="horz" wrap="square" lIns="91440" tIns="45720" rIns="91440" bIns="45720" anchor="t" anchorCtr="0" upright="1">
                          <a:noAutofit/>
                        </wps:bodyPr>
                      </wps:wsp>
                      <wps:wsp>
                        <wps:cNvPr id="560" name="Rectangle 31"/>
                        <wps:cNvSpPr>
                          <a:spLocks noChangeArrowheads="1"/>
                        </wps:cNvSpPr>
                        <wps:spPr bwMode="auto">
                          <a:xfrm>
                            <a:off x="2428572" y="1520347"/>
                            <a:ext cx="2435887" cy="29389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chemeClr val="tx2">
                                    <a:lumMod val="40000"/>
                                    <a:lumOff val="60000"/>
                                  </a:schemeClr>
                                </a:solidFill>
                              </a14:hiddenFill>
                            </a:ext>
                          </a:extLst>
                        </wps:spPr>
                        <wps:txbx>
                          <w:txbxContent>
                            <w:p w:rsidR="0059731E" w:rsidRDefault="0059731E" w:rsidP="0059731E">
                              <w:pPr>
                                <w:pStyle w:val="NormalWeb"/>
                                <w:spacing w:after="0" w:line="256" w:lineRule="auto"/>
                              </w:pPr>
                              <w:r>
                                <w:rPr>
                                  <w:rFonts w:eastAsia="Calibri"/>
                                  <w:sz w:val="20"/>
                                  <w:szCs w:val="20"/>
                                </w:rPr>
                                <w:t>Regeneración a temperatura ambiente</w:t>
                              </w:r>
                            </w:p>
                            <w:p w:rsidR="0059731E" w:rsidRDefault="0059731E" w:rsidP="0059731E"/>
                          </w:txbxContent>
                        </wps:txbx>
                        <wps:bodyPr rot="0" vert="horz" wrap="square" lIns="91440" tIns="45720" rIns="91440" bIns="45720" anchor="t" anchorCtr="0" upright="1">
                          <a:noAutofit/>
                        </wps:bodyPr>
                      </wps:wsp>
                    </wpc:wpc>
                  </a:graphicData>
                </a:graphic>
              </wp:inline>
            </w:drawing>
          </mc:Choice>
          <mc:Fallback>
            <w:pict>
              <v:group w14:anchorId="4BA64E5A" id="Lienzo 561" o:spid="_x0000_s1026" editas="canvas" style="width:425.2pt;height:153.4pt;mso-position-horizontal-relative:char;mso-position-vertical-relative:line" coordsize="54000,19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000;height:19475;visibility:visible;mso-wrap-style:square">
                  <v:fill o:detectmouseclick="t"/>
                  <v:path o:connecttype="none"/>
                </v:shape>
                <v:rect id="Rectangle 24" o:spid="_x0000_s1028" style="position:absolute;left:278;top:11337;width:16181;height:29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8LGcYA&#10;AADcAAAADwAAAGRycy9kb3ducmV2LnhtbESPQWvCQBSE7wX/w/IEb3WjEJHoKiKIWm3BWCi9PbLP&#10;JDX7NmS3Mf57tyD0OMzMN8x82ZlKtNS40rKC0TACQZxZXXKu4PO8eZ2CcB5ZY2WZFNzJwXLRe5lj&#10;ou2NT9SmPhcBwi5BBYX3dSKlywoy6Ia2Jg7exTYGfZBNLnWDtwA3lRxH0UQaLDksFFjTuqDsmv4a&#10;BaujbLfpYTfZf19/Pt7eu/brtL0oNeh3qxkIT53/Dz/bO60gjmP4OxOOgF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78LGcYAAADcAAAADwAAAAAAAAAAAAAAAACYAgAAZHJz&#10;L2Rvd25yZXYueG1sUEsFBgAAAAAEAAQA9QAAAIsDAAAAAA==&#10;" filled="f" fillcolor="#acb9ca [1311]" strokecolor="black [3213]" strokeweight=".5pt">
                  <v:textbox>
                    <w:txbxContent>
                      <w:p w:rsidR="0059731E" w:rsidRPr="00BD646E" w:rsidRDefault="0059731E" w:rsidP="0059731E">
                        <w:pPr>
                          <w:rPr>
                            <w:rFonts w:ascii="Times New Roman" w:hAnsi="Times New Roman" w:cs="Times New Roman"/>
                            <w:sz w:val="20"/>
                            <w:szCs w:val="20"/>
                            <w:lang w:val="es-ES_tradnl"/>
                          </w:rPr>
                        </w:pPr>
                        <w:r>
                          <w:rPr>
                            <w:rFonts w:ascii="Times New Roman" w:hAnsi="Times New Roman" w:cs="Times New Roman"/>
                            <w:sz w:val="20"/>
                            <w:szCs w:val="20"/>
                            <w:lang w:val="es-ES_tradnl"/>
                          </w:rPr>
                          <w:t>Descongelación rápida</w:t>
                        </w:r>
                      </w:p>
                    </w:txbxContent>
                  </v:textbox>
                </v:rect>
                <v:rect id="Rectangle 25" o:spid="_x0000_s1029" style="position:absolute;left:24211;top:2216;width:24432;height:4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2VbsYA&#10;AADcAAAADwAAAGRycy9kb3ducmV2LnhtbESPW2vCQBSE3wv+h+UIfasbBUOJrkEE0V7BKIhvh+zJ&#10;RbNnQ3Yb03/fLRT6OMzMN8wyHUwjeupcbVnBdBKBIM6trrlUcDpun55BOI+ssbFMCr7JQboaPSwx&#10;0fbOB+ozX4oAYZeggsr7NpHS5RUZdBPbEgevsJ1BH2RXSt3hPcBNI2dRFEuDNYeFClvaVJTfsi+j&#10;YP0u+132to9fLrfr5+vH0J8Pu0Kpx/GwXoDwNPj/8F97rxXM5zH8nglH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22VbsYAAADcAAAADwAAAAAAAAAAAAAAAACYAgAAZHJz&#10;L2Rvd25yZXYueG1sUEsFBgAAAAAEAAQA9QAAAIsDAAAAAA==&#10;" filled="f" fillcolor="#acb9ca [1311]" strokecolor="black [3213]" strokeweight=".5pt">
                  <v:textbox>
                    <w:txbxContent>
                      <w:p w:rsidR="0059731E" w:rsidRPr="00BD646E" w:rsidRDefault="0059731E" w:rsidP="0059731E">
                        <w:pPr>
                          <w:spacing w:after="0" w:line="240" w:lineRule="auto"/>
                          <w:rPr>
                            <w:rFonts w:ascii="Times New Roman" w:hAnsi="Times New Roman" w:cs="Times New Roman"/>
                            <w:sz w:val="20"/>
                            <w:szCs w:val="20"/>
                            <w:lang w:val="es-ES_tradnl"/>
                          </w:rPr>
                        </w:pPr>
                        <w:r>
                          <w:rPr>
                            <w:rFonts w:ascii="Times New Roman" w:hAnsi="Times New Roman" w:cs="Times New Roman"/>
                            <w:sz w:val="20"/>
                            <w:szCs w:val="20"/>
                            <w:lang w:val="es-ES_tradnl"/>
                          </w:rPr>
                          <w:t>Regeneración mediante inmersión del producto en agua fría</w:t>
                        </w:r>
                      </w:p>
                    </w:txbxContent>
                  </v:textbox>
                </v:rect>
                <v:rect id="Rectangle 26" o:spid="_x0000_s1030" style="position:absolute;left:24211;top:7744;width:24361;height:2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Ew9ccA&#10;AADcAAAADwAAAGRycy9kb3ducmV2LnhtbESPW2vCQBSE3wv9D8sp+FY3FbQldSMiiNYbmBZK3w7Z&#10;k0vNng3ZbYz/3hUKPg4z8w0znfWmFh21rrKs4GUYgSDOrK64UPD1uXx+A+E8ssbaMim4kINZ8vgw&#10;xVjbMx+pS30hAoRdjApK75tYSpeVZNANbUMcvNy2Bn2QbSF1i+cAN7UcRdFEGqw4LJTY0KKk7JT+&#10;GQXznexW6XY9+fg5/R42+777Pq5ypQZP/fwdhKfe38P/7bVWMB6/wu1MOAIyu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ghMPXHAAAA3AAAAA8AAAAAAAAAAAAAAAAAmAIAAGRy&#10;cy9kb3ducmV2LnhtbFBLBQYAAAAABAAEAPUAAACMAwAAAAA=&#10;" filled="f" fillcolor="#acb9ca [1311]" strokecolor="black [3213]" strokeweight=".5pt">
                  <v:textbox>
                    <w:txbxContent>
                      <w:p w:rsidR="0059731E" w:rsidRPr="00BD646E" w:rsidRDefault="0059731E" w:rsidP="0059731E">
                        <w:pPr>
                          <w:spacing w:after="0" w:line="240" w:lineRule="auto"/>
                          <w:rPr>
                            <w:rFonts w:ascii="Times New Roman" w:hAnsi="Times New Roman" w:cs="Times New Roman"/>
                            <w:sz w:val="20"/>
                            <w:szCs w:val="20"/>
                            <w:lang w:val="es-ES_tradnl"/>
                          </w:rPr>
                        </w:pPr>
                        <w:r>
                          <w:rPr>
                            <w:rFonts w:ascii="Times New Roman" w:hAnsi="Times New Roman" w:cs="Times New Roman"/>
                            <w:sz w:val="20"/>
                            <w:szCs w:val="20"/>
                          </w:rPr>
                          <w:t>Regeneración mediante agua hirviendo</w:t>
                        </w:r>
                      </w:p>
                    </w:txbxContent>
                  </v:textbox>
                </v:rect>
                <v:rect id="Rectangle 30" o:spid="_x0000_s1031" style="position:absolute;left:24211;top:11476;width:24435;height:29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6kh8QA&#10;AADcAAAADwAAAGRycy9kb3ducmV2LnhtbERPy2rCQBTdF/yH4Qru6sRCpKSOEgqifQnGgri7ZK5J&#10;msydkBmT9O87i4LLw3mvNqNpRE+dqywrWMwjEMS51RUXCr5P28dnEM4ja2wsk4JfcrBZTx5WmGg7&#10;8JH6zBcihLBLUEHpfZtI6fKSDLq5bYkDd7WdQR9gV0jd4RDCTSOfomgpDVYcGkps6bWkvM5uRkH6&#10;Kftd9rFfvl3qn8P719ifj7urUrPpmL6A8DT6u/jfvdcK4jisDWfCEZ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pIfEAAAA3AAAAA8AAAAAAAAAAAAAAAAAmAIAAGRycy9k&#10;b3ducmV2LnhtbFBLBQYAAAAABAAEAPUAAACJAwAAAAA=&#10;" filled="f" fillcolor="#acb9ca [1311]" strokecolor="black [3213]" strokeweight=".5pt">
                  <v:textbox>
                    <w:txbxContent>
                      <w:p w:rsidR="0059731E" w:rsidRPr="00BD646E" w:rsidRDefault="0059731E" w:rsidP="0059731E">
                        <w:pPr>
                          <w:spacing w:after="0" w:line="240" w:lineRule="auto"/>
                          <w:rPr>
                            <w:rFonts w:ascii="Times New Roman" w:hAnsi="Times New Roman" w:cs="Times New Roman"/>
                            <w:sz w:val="20"/>
                            <w:szCs w:val="20"/>
                            <w:lang w:val="es-ES_tradnl"/>
                          </w:rPr>
                        </w:pPr>
                        <w:r>
                          <w:rPr>
                            <w:rFonts w:ascii="Times New Roman" w:hAnsi="Times New Roman" w:cs="Times New Roman"/>
                            <w:sz w:val="20"/>
                            <w:szCs w:val="20"/>
                          </w:rPr>
                          <w:t>Regeneración mediante vapor a 100 °C</w:t>
                        </w:r>
                      </w:p>
                    </w:txbxContent>
                  </v:textbox>
                </v:rect>
                <v:rect id="Rectangle 24" o:spid="_x0000_s1032" style="position:absolute;left:278;top:6540;width:16180;height:2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BHMcA&#10;AADcAAAADwAAAGRycy9kb3ducmV2LnhtbESPW2vCQBSE3wv9D8sp+FY3FZQ2dSMiiNYbmBZK3w7Z&#10;k0vNng3ZbYz/3hUKPg4z8w0znfWmFh21rrKs4GUYgSDOrK64UPD1uXx+BeE8ssbaMim4kINZ8vgw&#10;xVjbMx+pS30hAoRdjApK75tYSpeVZNANbUMcvNy2Bn2QbSF1i+cAN7UcRdFEGqw4LJTY0KKk7JT+&#10;GQXznexW6XY9+fg5/R42+777Pq5ypQZP/fwdhKfe38P/7bVWMB6/we1MOAIyu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byARzHAAAA3AAAAA8AAAAAAAAAAAAAAAAAmAIAAGRy&#10;cy9kb3ducmV2LnhtbFBLBQYAAAAABAAEAPUAAACMAwAAAAA=&#10;" filled="f" fillcolor="#acb9ca [1311]" strokecolor="black [3213]" strokeweight=".5pt">
                  <v:textbox>
                    <w:txbxContent>
                      <w:p w:rsidR="0059731E" w:rsidRDefault="0059731E" w:rsidP="0059731E">
                        <w:pPr>
                          <w:pStyle w:val="NormalWeb"/>
                          <w:spacing w:after="160" w:line="256" w:lineRule="auto"/>
                        </w:pPr>
                        <w:r>
                          <w:rPr>
                            <w:rFonts w:eastAsia="Calibri"/>
                            <w:sz w:val="20"/>
                            <w:szCs w:val="20"/>
                            <w:lang w:val="es-ES_tradnl"/>
                          </w:rPr>
                          <w:t>Descongelación lenta</w:t>
                        </w:r>
                      </w:p>
                      <w:p w:rsidR="0059731E" w:rsidRDefault="0059731E" w:rsidP="0059731E"/>
                    </w:txbxContent>
                  </v:textbox>
                </v:rect>
                <v:rect id="Rectangle 31" o:spid="_x0000_s1033" style="position:absolute;left:24285;top:15203;width:24359;height:29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RiPMMA&#10;AADcAAAADwAAAGRycy9kb3ducmV2LnhtbERPTWvCQBC9C/0PyxS86UahQVJXEUG0rS0kFcTbkB2T&#10;aHY2ZNcY/333IPT4eN/zZW9q0VHrKssKJuMIBHFudcWFgsPvZjQD4TyyxtoyKXiQg+XiZTDHRNs7&#10;p9RlvhAhhF2CCkrvm0RKl5dk0I1tQxy4s20N+gDbQuoW7yHc1HIaRbE0WHFoKLGhdUn5NbsZBau9&#10;7LbZ1y7+OF0vP5/ffXdMt2elhq/96h2Ep97/i5/unVbwFof54Uw4An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RiPMMAAADcAAAADwAAAAAAAAAAAAAAAACYAgAAZHJzL2Rv&#10;d25yZXYueG1sUEsFBgAAAAAEAAQA9QAAAIgDAAAAAA==&#10;" filled="f" fillcolor="#acb9ca [1311]" strokecolor="black [3213]" strokeweight=".5pt">
                  <v:textbox>
                    <w:txbxContent>
                      <w:p w:rsidR="0059731E" w:rsidRDefault="0059731E" w:rsidP="0059731E">
                        <w:pPr>
                          <w:pStyle w:val="NormalWeb"/>
                          <w:spacing w:after="0" w:line="256" w:lineRule="auto"/>
                        </w:pPr>
                        <w:r>
                          <w:rPr>
                            <w:rFonts w:eastAsia="Calibri"/>
                            <w:sz w:val="20"/>
                            <w:szCs w:val="20"/>
                          </w:rPr>
                          <w:t>Regeneración a temperatura ambiente</w:t>
                        </w:r>
                      </w:p>
                      <w:p w:rsidR="0059731E" w:rsidRDefault="0059731E" w:rsidP="0059731E"/>
                    </w:txbxContent>
                  </v:textbox>
                </v:rect>
                <w10:anchorlock/>
              </v:group>
            </w:pict>
          </mc:Fallback>
        </mc:AlternateContent>
      </w:r>
    </w:p>
    <w:p w:rsidR="0059731E" w:rsidRPr="007410A0" w:rsidRDefault="0059731E" w:rsidP="0059731E">
      <w:pPr>
        <w:pStyle w:val="EstiloFemxa"/>
      </w:pPr>
    </w:p>
    <w:p w:rsidR="0059731E" w:rsidRDefault="0071207B" w:rsidP="0059731E">
      <w:pPr>
        <w:pStyle w:val="EstiloFemxa"/>
        <w:rPr>
          <w:b/>
        </w:rPr>
      </w:pPr>
      <w:r>
        <w:rPr>
          <w:b/>
        </w:rPr>
        <w:t>3</w:t>
      </w:r>
      <w:r w:rsidR="0059731E" w:rsidRPr="0059731E">
        <w:rPr>
          <w:b/>
        </w:rPr>
        <w:t>.</w:t>
      </w:r>
      <w:r w:rsidR="0059731E">
        <w:rPr>
          <w:b/>
        </w:rPr>
        <w:t xml:space="preserve"> </w:t>
      </w:r>
      <w:r w:rsidR="0059731E" w:rsidRPr="0059731E">
        <w:rPr>
          <w:b/>
        </w:rPr>
        <w:t>Relacione las temperaturas de refrigeración con los siguientes productos:</w:t>
      </w:r>
    </w:p>
    <w:p w:rsidR="0059731E" w:rsidRPr="0059731E" w:rsidRDefault="0059731E" w:rsidP="0059731E">
      <w:pPr>
        <w:pStyle w:val="EstiloFemxa"/>
      </w:pPr>
    </w:p>
    <w:p w:rsidR="0059731E" w:rsidRPr="007410A0" w:rsidRDefault="0059731E" w:rsidP="0059731E">
      <w:pPr>
        <w:pStyle w:val="EstiloFemxa"/>
      </w:pPr>
      <w:r w:rsidRPr="007410A0">
        <w:rPr>
          <w:noProof/>
          <w:lang w:eastAsia="es-ES"/>
        </w:rPr>
        <mc:AlternateContent>
          <mc:Choice Requires="wps">
            <w:drawing>
              <wp:anchor distT="0" distB="0" distL="114300" distR="114300" simplePos="0" relativeHeight="251663360" behindDoc="0" locked="0" layoutInCell="1" allowOverlap="1" wp14:anchorId="3CCAC7FE" wp14:editId="4A672E12">
                <wp:simplePos x="0" y="0"/>
                <wp:positionH relativeFrom="column">
                  <wp:posOffset>1382077</wp:posOffset>
                </wp:positionH>
                <wp:positionV relativeFrom="paragraph">
                  <wp:posOffset>378460</wp:posOffset>
                </wp:positionV>
                <wp:extent cx="1798883" cy="1509713"/>
                <wp:effectExtent l="0" t="0" r="68580" b="52705"/>
                <wp:wrapNone/>
                <wp:docPr id="577" name="Conector recto de flecha 577"/>
                <wp:cNvGraphicFramePr/>
                <a:graphic xmlns:a="http://schemas.openxmlformats.org/drawingml/2006/main">
                  <a:graphicData uri="http://schemas.microsoft.com/office/word/2010/wordprocessingShape">
                    <wps:wsp>
                      <wps:cNvCnPr/>
                      <wps:spPr>
                        <a:xfrm>
                          <a:off x="0" y="0"/>
                          <a:ext cx="1798883" cy="150971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0D87BE" id="Conector recto de flecha 577" o:spid="_x0000_s1026" type="#_x0000_t32" style="position:absolute;margin-left:108.8pt;margin-top:29.8pt;width:141.65pt;height:11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" strokecolor="black [3200]" strokeweight=".5pt">
                <v:stroke endarrow="block" joinstyle="miter"/>
              </v:shape>
            </w:pict>
          </mc:Fallback>
        </mc:AlternateContent>
      </w:r>
      <w:r w:rsidRPr="007410A0">
        <w:rPr>
          <w:rFonts w:cs="Times New Roman"/>
          <w:noProof/>
          <w:szCs w:val="20"/>
          <w:lang w:eastAsia="es-ES"/>
        </w:rPr>
        <mc:AlternateContent>
          <mc:Choice Requires="wpc">
            <w:drawing>
              <wp:inline distT="0" distB="0" distL="0" distR="0" wp14:anchorId="735F375C" wp14:editId="26DBC7EC">
                <wp:extent cx="4550055" cy="2082165"/>
                <wp:effectExtent l="0" t="0" r="0" b="0"/>
                <wp:docPr id="576" name="Lienzo 57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66" name="Rectangle 24"/>
                        <wps:cNvSpPr>
                          <a:spLocks noChangeArrowheads="1"/>
                        </wps:cNvSpPr>
                        <wps:spPr bwMode="auto">
                          <a:xfrm>
                            <a:off x="49791" y="599721"/>
                            <a:ext cx="1332696" cy="29389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chemeClr val="tx2">
                                    <a:lumMod val="40000"/>
                                    <a:lumOff val="60000"/>
                                  </a:schemeClr>
                                </a:solidFill>
                              </a14:hiddenFill>
                            </a:ext>
                          </a:extLst>
                        </wps:spPr>
                        <wps:txbx>
                          <w:txbxContent>
                            <w:p w:rsidR="0059731E" w:rsidRPr="00BD646E" w:rsidRDefault="0059731E" w:rsidP="0059731E">
                              <w:pPr>
                                <w:rPr>
                                  <w:rFonts w:ascii="Times New Roman" w:hAnsi="Times New Roman" w:cs="Times New Roman"/>
                                  <w:sz w:val="20"/>
                                  <w:szCs w:val="20"/>
                                  <w:lang w:val="es-ES_tradnl"/>
                                </w:rPr>
                              </w:pPr>
                              <w:r>
                                <w:rPr>
                                  <w:rFonts w:ascii="Times New Roman" w:hAnsi="Times New Roman" w:cs="Times New Roman"/>
                                  <w:sz w:val="20"/>
                                  <w:szCs w:val="20"/>
                                  <w:lang w:val="es-ES_tradnl"/>
                                </w:rPr>
                                <w:t>Pescados</w:t>
                              </w:r>
                            </w:p>
                          </w:txbxContent>
                        </wps:txbx>
                        <wps:bodyPr rot="0" vert="horz" wrap="square" lIns="91440" tIns="45720" rIns="91440" bIns="45720" anchor="t" anchorCtr="0" upright="1">
                          <a:noAutofit/>
                        </wps:bodyPr>
                      </wps:wsp>
                      <wps:wsp>
                        <wps:cNvPr id="567" name="Rectangle 25"/>
                        <wps:cNvSpPr>
                          <a:spLocks noChangeArrowheads="1"/>
                        </wps:cNvSpPr>
                        <wps:spPr bwMode="auto">
                          <a:xfrm>
                            <a:off x="3172837" y="221616"/>
                            <a:ext cx="1098952" cy="29337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chemeClr val="tx2">
                                    <a:lumMod val="40000"/>
                                    <a:lumOff val="60000"/>
                                  </a:schemeClr>
                                </a:solidFill>
                              </a14:hiddenFill>
                            </a:ext>
                          </a:extLst>
                        </wps:spPr>
                        <wps:txbx>
                          <w:txbxContent>
                            <w:p w:rsidR="0059731E" w:rsidRPr="00BD646E" w:rsidRDefault="0059731E" w:rsidP="0059731E">
                              <w:pPr>
                                <w:spacing w:after="0" w:line="240" w:lineRule="auto"/>
                                <w:rPr>
                                  <w:rFonts w:ascii="Times New Roman" w:hAnsi="Times New Roman" w:cs="Times New Roman"/>
                                  <w:sz w:val="20"/>
                                  <w:szCs w:val="20"/>
                                  <w:lang w:val="es-ES_tradnl"/>
                                </w:rPr>
                              </w:pPr>
                              <w:r>
                                <w:rPr>
                                  <w:rFonts w:ascii="Times New Roman" w:hAnsi="Times New Roman" w:cs="Times New Roman"/>
                                  <w:sz w:val="20"/>
                                  <w:szCs w:val="20"/>
                                  <w:lang w:val="es-ES_tradnl"/>
                                </w:rPr>
                                <w:t>7-10 </w:t>
                              </w:r>
                              <w:r>
                                <w:rPr>
                                  <w:rFonts w:ascii="Times New Roman" w:hAnsi="Times New Roman" w:cs="Times New Roman"/>
                                  <w:sz w:val="20"/>
                                  <w:szCs w:val="20"/>
                                </w:rPr>
                                <w:t>°</w:t>
                              </w:r>
                              <w:r>
                                <w:rPr>
                                  <w:rFonts w:ascii="Times New Roman" w:hAnsi="Times New Roman" w:cs="Times New Roman"/>
                                  <w:sz w:val="20"/>
                                  <w:szCs w:val="20"/>
                                  <w:lang w:val="es-ES_tradnl"/>
                                </w:rPr>
                                <w:t>C</w:t>
                              </w:r>
                            </w:p>
                          </w:txbxContent>
                        </wps:txbx>
                        <wps:bodyPr rot="0" vert="horz" wrap="square" lIns="91440" tIns="45720" rIns="91440" bIns="45720" anchor="t" anchorCtr="0" upright="1">
                          <a:noAutofit/>
                        </wps:bodyPr>
                      </wps:wsp>
                      <wps:wsp>
                        <wps:cNvPr id="568" name="Rectangle 26"/>
                        <wps:cNvSpPr>
                          <a:spLocks noChangeArrowheads="1"/>
                        </wps:cNvSpPr>
                        <wps:spPr bwMode="auto">
                          <a:xfrm>
                            <a:off x="3172852" y="591564"/>
                            <a:ext cx="1106351" cy="285419"/>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chemeClr val="tx2">
                                    <a:lumMod val="40000"/>
                                    <a:lumOff val="60000"/>
                                  </a:schemeClr>
                                </a:solidFill>
                              </a14:hiddenFill>
                            </a:ext>
                          </a:extLst>
                        </wps:spPr>
                        <wps:txbx>
                          <w:txbxContent>
                            <w:p w:rsidR="0059731E" w:rsidRPr="00BD646E" w:rsidRDefault="0059731E" w:rsidP="0059731E">
                              <w:pPr>
                                <w:spacing w:after="0" w:line="240" w:lineRule="auto"/>
                                <w:rPr>
                                  <w:rFonts w:ascii="Times New Roman" w:hAnsi="Times New Roman" w:cs="Times New Roman"/>
                                  <w:sz w:val="20"/>
                                  <w:szCs w:val="20"/>
                                  <w:lang w:val="es-ES_tradnl"/>
                                </w:rPr>
                              </w:pPr>
                              <w:r>
                                <w:rPr>
                                  <w:rFonts w:ascii="Times New Roman" w:hAnsi="Times New Roman" w:cs="Times New Roman"/>
                                  <w:sz w:val="20"/>
                                  <w:szCs w:val="20"/>
                                  <w:lang w:val="es-ES_tradnl"/>
                                </w:rPr>
                                <w:t>0-4 </w:t>
                              </w:r>
                              <w:r>
                                <w:rPr>
                                  <w:rFonts w:ascii="Times New Roman" w:hAnsi="Times New Roman" w:cs="Times New Roman"/>
                                  <w:sz w:val="20"/>
                                  <w:szCs w:val="20"/>
                                </w:rPr>
                                <w:t>°</w:t>
                              </w:r>
                              <w:r>
                                <w:rPr>
                                  <w:rFonts w:ascii="Times New Roman" w:hAnsi="Times New Roman" w:cs="Times New Roman"/>
                                  <w:sz w:val="20"/>
                                  <w:szCs w:val="20"/>
                                  <w:lang w:val="es-ES_tradnl"/>
                                </w:rPr>
                                <w:t>C</w:t>
                              </w:r>
                            </w:p>
                          </w:txbxContent>
                        </wps:txbx>
                        <wps:bodyPr rot="0" vert="horz" wrap="square" lIns="91440" tIns="45720" rIns="91440" bIns="45720" anchor="t" anchorCtr="0" upright="1">
                          <a:noAutofit/>
                        </wps:bodyPr>
                      </wps:wsp>
                      <wps:wsp>
                        <wps:cNvPr id="569" name="Rectangle 27"/>
                        <wps:cNvSpPr>
                          <a:spLocks noChangeArrowheads="1"/>
                        </wps:cNvSpPr>
                        <wps:spPr bwMode="auto">
                          <a:xfrm>
                            <a:off x="49791" y="971548"/>
                            <a:ext cx="1332781" cy="29314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chemeClr val="tx2">
                                    <a:lumMod val="40000"/>
                                    <a:lumOff val="60000"/>
                                  </a:schemeClr>
                                </a:solidFill>
                              </a14:hiddenFill>
                            </a:ext>
                          </a:extLst>
                        </wps:spPr>
                        <wps:txbx>
                          <w:txbxContent>
                            <w:p w:rsidR="0059731E" w:rsidRPr="00AD663B" w:rsidRDefault="0059731E" w:rsidP="0059731E">
                              <w:pPr>
                                <w:rPr>
                                  <w:rFonts w:ascii="Times New Roman" w:hAnsi="Times New Roman" w:cs="Times New Roman"/>
                                  <w:sz w:val="20"/>
                                  <w:szCs w:val="20"/>
                                  <w:lang w:val="es-ES_tradnl"/>
                                </w:rPr>
                              </w:pPr>
                              <w:r w:rsidRPr="00AD663B">
                                <w:rPr>
                                  <w:rFonts w:ascii="Times New Roman" w:hAnsi="Times New Roman" w:cs="Times New Roman"/>
                                  <w:sz w:val="20"/>
                                  <w:szCs w:val="20"/>
                                  <w:lang w:val="es-ES_tradnl"/>
                                </w:rPr>
                                <w:t>Frutas y verduras</w:t>
                              </w:r>
                            </w:p>
                          </w:txbxContent>
                        </wps:txbx>
                        <wps:bodyPr rot="0" vert="horz" wrap="square" lIns="91440" tIns="45720" rIns="91440" bIns="45720" anchor="t" anchorCtr="0" upright="1">
                          <a:noAutofit/>
                        </wps:bodyPr>
                      </wps:wsp>
                      <wps:wsp>
                        <wps:cNvPr id="570" name="Rectangle 28"/>
                        <wps:cNvSpPr>
                          <a:spLocks noChangeArrowheads="1"/>
                        </wps:cNvSpPr>
                        <wps:spPr bwMode="auto">
                          <a:xfrm>
                            <a:off x="49791" y="1345624"/>
                            <a:ext cx="1325381" cy="29389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chemeClr val="tx2">
                                    <a:lumMod val="40000"/>
                                    <a:lumOff val="60000"/>
                                  </a:schemeClr>
                                </a:solidFill>
                              </a14:hiddenFill>
                            </a:ext>
                          </a:extLst>
                        </wps:spPr>
                        <wps:txbx>
                          <w:txbxContent>
                            <w:p w:rsidR="0059731E" w:rsidRPr="00AD663B" w:rsidRDefault="0059731E" w:rsidP="0059731E">
                              <w:pPr>
                                <w:rPr>
                                  <w:rFonts w:ascii="Times New Roman" w:hAnsi="Times New Roman" w:cs="Times New Roman"/>
                                  <w:sz w:val="20"/>
                                  <w:szCs w:val="20"/>
                                  <w:lang w:val="es-ES_tradnl"/>
                                </w:rPr>
                              </w:pPr>
                              <w:r w:rsidRPr="00AD663B">
                                <w:rPr>
                                  <w:rFonts w:ascii="Times New Roman" w:hAnsi="Times New Roman" w:cs="Times New Roman"/>
                                  <w:sz w:val="20"/>
                                  <w:szCs w:val="20"/>
                                  <w:lang w:val="es-ES_tradnl"/>
                                </w:rPr>
                                <w:t>Lácteos</w:t>
                              </w:r>
                            </w:p>
                          </w:txbxContent>
                        </wps:txbx>
                        <wps:bodyPr rot="0" vert="horz" wrap="square" lIns="91440" tIns="45720" rIns="91440" bIns="45720" anchor="t" anchorCtr="0" upright="1">
                          <a:noAutofit/>
                        </wps:bodyPr>
                      </wps:wsp>
                      <wps:wsp>
                        <wps:cNvPr id="571" name="Rectangle 29"/>
                        <wps:cNvSpPr>
                          <a:spLocks noChangeArrowheads="1"/>
                        </wps:cNvSpPr>
                        <wps:spPr bwMode="auto">
                          <a:xfrm>
                            <a:off x="49788" y="1740689"/>
                            <a:ext cx="1325469" cy="29389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chemeClr val="tx2">
                                    <a:lumMod val="40000"/>
                                    <a:lumOff val="60000"/>
                                  </a:schemeClr>
                                </a:solidFill>
                              </a14:hiddenFill>
                            </a:ext>
                          </a:extLst>
                        </wps:spPr>
                        <wps:txbx>
                          <w:txbxContent>
                            <w:p w:rsidR="0059731E" w:rsidRPr="00AD663B" w:rsidRDefault="0059731E" w:rsidP="0059731E">
                              <w:pPr>
                                <w:rPr>
                                  <w:rFonts w:ascii="Times New Roman" w:hAnsi="Times New Roman" w:cs="Times New Roman"/>
                                  <w:sz w:val="20"/>
                                  <w:szCs w:val="20"/>
                                  <w:lang w:val="es-ES_tradnl"/>
                                </w:rPr>
                              </w:pPr>
                              <w:r w:rsidRPr="00AD663B">
                                <w:rPr>
                                  <w:rFonts w:ascii="Times New Roman" w:hAnsi="Times New Roman" w:cs="Times New Roman"/>
                                  <w:sz w:val="20"/>
                                  <w:szCs w:val="20"/>
                                  <w:lang w:val="es-ES_tradnl"/>
                                </w:rPr>
                                <w:t>Productos elaborados</w:t>
                              </w:r>
                            </w:p>
                          </w:txbxContent>
                        </wps:txbx>
                        <wps:bodyPr rot="0" vert="horz" wrap="square" lIns="91440" tIns="45720" rIns="91440" bIns="45720" anchor="t" anchorCtr="0" upright="1">
                          <a:noAutofit/>
                        </wps:bodyPr>
                      </wps:wsp>
                      <wps:wsp>
                        <wps:cNvPr id="572" name="Rectangle 30"/>
                        <wps:cNvSpPr>
                          <a:spLocks noChangeArrowheads="1"/>
                        </wps:cNvSpPr>
                        <wps:spPr bwMode="auto">
                          <a:xfrm>
                            <a:off x="3172776" y="964765"/>
                            <a:ext cx="1113583" cy="299923"/>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chemeClr val="tx2">
                                    <a:lumMod val="40000"/>
                                    <a:lumOff val="60000"/>
                                  </a:schemeClr>
                                </a:solidFill>
                              </a14:hiddenFill>
                            </a:ext>
                          </a:extLst>
                        </wps:spPr>
                        <wps:txbx>
                          <w:txbxContent>
                            <w:p w:rsidR="0059731E" w:rsidRPr="00BD646E" w:rsidRDefault="0059731E" w:rsidP="0059731E">
                              <w:pPr>
                                <w:spacing w:after="0" w:line="240" w:lineRule="auto"/>
                                <w:rPr>
                                  <w:rFonts w:ascii="Times New Roman" w:hAnsi="Times New Roman" w:cs="Times New Roman"/>
                                  <w:sz w:val="20"/>
                                  <w:szCs w:val="20"/>
                                  <w:lang w:val="es-ES_tradnl"/>
                                </w:rPr>
                              </w:pPr>
                              <w:r>
                                <w:rPr>
                                  <w:rFonts w:ascii="Times New Roman" w:hAnsi="Times New Roman" w:cs="Times New Roman"/>
                                  <w:sz w:val="20"/>
                                  <w:szCs w:val="20"/>
                                  <w:lang w:val="es-ES_tradnl"/>
                                </w:rPr>
                                <w:t>0-3 </w:t>
                              </w:r>
                              <w:r>
                                <w:rPr>
                                  <w:rFonts w:ascii="Times New Roman" w:hAnsi="Times New Roman" w:cs="Times New Roman"/>
                                  <w:sz w:val="20"/>
                                  <w:szCs w:val="20"/>
                                </w:rPr>
                                <w:t>°</w:t>
                              </w:r>
                              <w:r>
                                <w:rPr>
                                  <w:rFonts w:ascii="Times New Roman" w:hAnsi="Times New Roman" w:cs="Times New Roman"/>
                                  <w:sz w:val="20"/>
                                  <w:szCs w:val="20"/>
                                  <w:lang w:val="es-ES_tradnl"/>
                                </w:rPr>
                                <w:t>C</w:t>
                              </w:r>
                            </w:p>
                          </w:txbxContent>
                        </wps:txbx>
                        <wps:bodyPr rot="0" vert="horz" wrap="square" lIns="91440" tIns="45720" rIns="91440" bIns="45720" anchor="t" anchorCtr="0" upright="1">
                          <a:noAutofit/>
                        </wps:bodyPr>
                      </wps:wsp>
                      <wps:wsp>
                        <wps:cNvPr id="573" name="Rectangle 31"/>
                        <wps:cNvSpPr>
                          <a:spLocks noChangeArrowheads="1"/>
                        </wps:cNvSpPr>
                        <wps:spPr bwMode="auto">
                          <a:xfrm>
                            <a:off x="3180204" y="1727476"/>
                            <a:ext cx="1135218" cy="298945"/>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chemeClr val="tx2">
                                    <a:lumMod val="40000"/>
                                    <a:lumOff val="60000"/>
                                  </a:schemeClr>
                                </a:solidFill>
                              </a14:hiddenFill>
                            </a:ext>
                          </a:extLst>
                        </wps:spPr>
                        <wps:txbx>
                          <w:txbxContent>
                            <w:p w:rsidR="0059731E" w:rsidRPr="00AD663B" w:rsidRDefault="0059731E" w:rsidP="0059731E">
                              <w:pPr>
                                <w:spacing w:after="0" w:line="240" w:lineRule="auto"/>
                                <w:rPr>
                                  <w:rFonts w:ascii="Times New Roman" w:hAnsi="Times New Roman" w:cs="Times New Roman"/>
                                  <w:sz w:val="20"/>
                                  <w:szCs w:val="20"/>
                                  <w:lang w:val="es-ES_tradnl"/>
                                </w:rPr>
                              </w:pPr>
                              <w:r>
                                <w:rPr>
                                  <w:rFonts w:ascii="Times New Roman" w:hAnsi="Times New Roman" w:cs="Times New Roman"/>
                                  <w:sz w:val="20"/>
                                  <w:szCs w:val="20"/>
                                  <w:lang w:val="es-ES_tradnl"/>
                                </w:rPr>
                                <w:t>0-4 </w:t>
                              </w:r>
                              <w:r>
                                <w:rPr>
                                  <w:rFonts w:ascii="Times New Roman" w:hAnsi="Times New Roman" w:cs="Times New Roman"/>
                                  <w:sz w:val="20"/>
                                  <w:szCs w:val="20"/>
                                </w:rPr>
                                <w:t>°</w:t>
                              </w:r>
                              <w:r>
                                <w:rPr>
                                  <w:rFonts w:ascii="Times New Roman" w:hAnsi="Times New Roman" w:cs="Times New Roman"/>
                                  <w:sz w:val="20"/>
                                  <w:szCs w:val="20"/>
                                  <w:lang w:val="es-ES_tradnl"/>
                                </w:rPr>
                                <w:t>C</w:t>
                              </w:r>
                            </w:p>
                          </w:txbxContent>
                        </wps:txbx>
                        <wps:bodyPr rot="0" vert="horz" wrap="square" lIns="91440" tIns="45720" rIns="91440" bIns="45720" anchor="t" anchorCtr="0" upright="1">
                          <a:noAutofit/>
                        </wps:bodyPr>
                      </wps:wsp>
                      <wps:wsp>
                        <wps:cNvPr id="574" name="Rectangle 24"/>
                        <wps:cNvSpPr>
                          <a:spLocks noChangeArrowheads="1"/>
                        </wps:cNvSpPr>
                        <wps:spPr bwMode="auto">
                          <a:xfrm>
                            <a:off x="49791" y="229773"/>
                            <a:ext cx="1325296" cy="29337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chemeClr val="tx2">
                                    <a:lumMod val="40000"/>
                                    <a:lumOff val="60000"/>
                                  </a:schemeClr>
                                </a:solidFill>
                              </a14:hiddenFill>
                            </a:ext>
                          </a:extLst>
                        </wps:spPr>
                        <wps:txbx>
                          <w:txbxContent>
                            <w:p w:rsidR="0059731E" w:rsidRDefault="0059731E" w:rsidP="0059731E">
                              <w:pPr>
                                <w:pStyle w:val="NormalWeb"/>
                                <w:spacing w:after="160" w:line="256" w:lineRule="auto"/>
                              </w:pPr>
                              <w:r>
                                <w:rPr>
                                  <w:rFonts w:eastAsia="Calibri"/>
                                  <w:sz w:val="20"/>
                                  <w:szCs w:val="20"/>
                                  <w:lang w:val="es-ES_tradnl"/>
                                </w:rPr>
                                <w:t>Carnes y aves</w:t>
                              </w:r>
                            </w:p>
                            <w:p w:rsidR="0059731E" w:rsidRDefault="0059731E" w:rsidP="0059731E"/>
                          </w:txbxContent>
                        </wps:txbx>
                        <wps:bodyPr rot="0" vert="horz" wrap="square" lIns="91440" tIns="45720" rIns="91440" bIns="45720" anchor="t" anchorCtr="0" upright="1">
                          <a:noAutofit/>
                        </wps:bodyPr>
                      </wps:wsp>
                      <wps:wsp>
                        <wps:cNvPr id="575" name="Rectangle 31"/>
                        <wps:cNvSpPr>
                          <a:spLocks noChangeArrowheads="1"/>
                        </wps:cNvSpPr>
                        <wps:spPr bwMode="auto">
                          <a:xfrm>
                            <a:off x="3180189" y="1337467"/>
                            <a:ext cx="1121058" cy="29389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chemeClr val="tx2">
                                    <a:lumMod val="40000"/>
                                    <a:lumOff val="60000"/>
                                  </a:schemeClr>
                                </a:solidFill>
                              </a14:hiddenFill>
                            </a:ext>
                          </a:extLst>
                        </wps:spPr>
                        <wps:txbx>
                          <w:txbxContent>
                            <w:p w:rsidR="0059731E" w:rsidRPr="00AD663B" w:rsidRDefault="0059731E" w:rsidP="0059731E">
                              <w:pPr>
                                <w:spacing w:after="0" w:line="240" w:lineRule="auto"/>
                                <w:rPr>
                                  <w:rFonts w:ascii="Times New Roman" w:hAnsi="Times New Roman" w:cs="Times New Roman"/>
                                  <w:sz w:val="20"/>
                                  <w:szCs w:val="20"/>
                                  <w:lang w:val="es-ES_tradnl"/>
                                </w:rPr>
                              </w:pPr>
                              <w:r>
                                <w:rPr>
                                  <w:rFonts w:ascii="Times New Roman" w:hAnsi="Times New Roman" w:cs="Times New Roman"/>
                                  <w:sz w:val="20"/>
                                  <w:szCs w:val="20"/>
                                  <w:lang w:val="es-ES_tradnl"/>
                                </w:rPr>
                                <w:t>0-8 </w:t>
                              </w:r>
                              <w:r>
                                <w:rPr>
                                  <w:rFonts w:ascii="Times New Roman" w:hAnsi="Times New Roman" w:cs="Times New Roman"/>
                                  <w:sz w:val="20"/>
                                  <w:szCs w:val="20"/>
                                </w:rPr>
                                <w:t>°</w:t>
                              </w:r>
                              <w:r>
                                <w:rPr>
                                  <w:rFonts w:ascii="Times New Roman" w:hAnsi="Times New Roman" w:cs="Times New Roman"/>
                                  <w:sz w:val="20"/>
                                  <w:szCs w:val="20"/>
                                  <w:lang w:val="es-ES_tradnl"/>
                                </w:rPr>
                                <w:t>C</w:t>
                              </w:r>
                            </w:p>
                          </w:txbxContent>
                        </wps:txbx>
                        <wps:bodyPr rot="0" vert="horz" wrap="square" lIns="91440" tIns="45720" rIns="91440" bIns="45720" anchor="t" anchorCtr="0" upright="1">
                          <a:noAutofit/>
                        </wps:bodyPr>
                      </wps:wsp>
                      <wps:wsp>
                        <wps:cNvPr id="578" name="Conector recto de flecha 578"/>
                        <wps:cNvCnPr>
                          <a:stCxn id="566" idx="3"/>
                        </wps:cNvCnPr>
                        <wps:spPr>
                          <a:xfrm>
                            <a:off x="1382487" y="746666"/>
                            <a:ext cx="1775050" cy="4018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9" name="Conector recto de flecha 579"/>
                        <wps:cNvCnPr>
                          <a:stCxn id="569" idx="3"/>
                          <a:endCxn id="567" idx="1"/>
                        </wps:cNvCnPr>
                        <wps:spPr>
                          <a:xfrm flipV="1">
                            <a:off x="1382487" y="368301"/>
                            <a:ext cx="1790155" cy="74981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80" name="Conector recto de flecha 580"/>
                        <wps:cNvCnPr/>
                        <wps:spPr>
                          <a:xfrm flipV="1">
                            <a:off x="1374843" y="1504950"/>
                            <a:ext cx="1805150" cy="13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81" name="Conector recto de flecha 581"/>
                        <wps:cNvCnPr/>
                        <wps:spPr>
                          <a:xfrm flipV="1">
                            <a:off x="1382328" y="714375"/>
                            <a:ext cx="1784734" cy="119142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735F375C" id="Lienzo 576" o:spid="_x0000_s1034" editas="canvas" style="width:358.25pt;height:163.95pt;mso-position-horizontal-relative:char;mso-position-vertical-relative:line" coordsize="45497,20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">
                <v:shape id="_x0000_s1035" type="#_x0000_t75" style="position:absolute;width:45497;height:20821;visibility:visible;mso-wrap-style:square">
                  <v:fill o:detectmouseclick="t"/>
                  <v:path o:connecttype="none"/>
                </v:shape>
                <v:rect id="Rectangle 24" o:spid="_x0000_s1036" style="position:absolute;left:497;top:5997;width:13327;height:29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Ff08YA&#10;AADcAAAADwAAAGRycy9kb3ducmV2LnhtbESPQWvCQBSE70L/w/IK3nTTgkGiq0ihaNUKpoJ4e2Sf&#10;SWr2bciuMf57tyD0OMzMN8x03plKtNS40rKCt2EEgjizuuRcweHnczAG4TyyxsoyKbiTg/nspTfF&#10;RNsb76lNfS4ChF2CCgrv60RKlxVk0A1tTRy8s20M+iCbXOoGbwFuKvkeRbE0WHJYKLCmj4KyS3o1&#10;ChZb2S7TzSr+Ol1+d+vvrj3ul2el+q/dYgLCU+f/w8/2SisYxTH8nQlH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Ff08YAAADcAAAADwAAAAAAAAAAAAAAAACYAgAAZHJz&#10;L2Rvd25yZXYueG1sUEsFBgAAAAAEAAQA9QAAAIsDAAAAAA==&#10;" filled="f" fillcolor="#acb9ca [1311]" strokecolor="black [3213]" strokeweight=".5pt">
                  <v:textbox>
                    <w:txbxContent>
                      <w:p w:rsidR="0059731E" w:rsidRPr="00BD646E" w:rsidRDefault="0059731E" w:rsidP="0059731E">
                        <w:pPr>
                          <w:rPr>
                            <w:rFonts w:ascii="Times New Roman" w:hAnsi="Times New Roman" w:cs="Times New Roman"/>
                            <w:sz w:val="20"/>
                            <w:szCs w:val="20"/>
                            <w:lang w:val="es-ES_tradnl"/>
                          </w:rPr>
                        </w:pPr>
                        <w:r>
                          <w:rPr>
                            <w:rFonts w:ascii="Times New Roman" w:hAnsi="Times New Roman" w:cs="Times New Roman"/>
                            <w:sz w:val="20"/>
                            <w:szCs w:val="20"/>
                            <w:lang w:val="es-ES_tradnl"/>
                          </w:rPr>
                          <w:t>Pescados</w:t>
                        </w:r>
                      </w:p>
                    </w:txbxContent>
                  </v:textbox>
                </v:rect>
                <v:rect id="Rectangle 25" o:spid="_x0000_s1037" style="position:absolute;left:31728;top:2216;width:10989;height:29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36SMYA&#10;AADcAAAADwAAAGRycy9kb3ducmV2LnhtbESPQWvCQBSE70L/w/IK3nTTgrFEV5FC0aotGAXp7ZF9&#10;JqnZtyG7jfHfu4LQ4zAz3zDTeWcq0VLjSssKXoYRCOLM6pJzBYf9x+ANhPPIGivLpOBKDuazp94U&#10;E20vvKM29bkIEHYJKii8rxMpXVaQQTe0NXHwTrYx6INscqkbvAS4qeRrFMXSYMlhocCa3gvKzumf&#10;UbDYynaZblbx58/593v91bXH3fKkVP+5W0xAeOr8f/jRXmkFo3gM9zPhCMj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k36SMYAAADcAAAADwAAAAAAAAAAAAAAAACYAgAAZHJz&#10;L2Rvd25yZXYueG1sUEsFBgAAAAAEAAQA9QAAAIsDAAAAAA==&#10;" filled="f" fillcolor="#acb9ca [1311]" strokecolor="black [3213]" strokeweight=".5pt">
                  <v:textbox>
                    <w:txbxContent>
                      <w:p w:rsidR="0059731E" w:rsidRPr="00BD646E" w:rsidRDefault="0059731E" w:rsidP="0059731E">
                        <w:pPr>
                          <w:spacing w:after="0" w:line="240" w:lineRule="auto"/>
                          <w:rPr>
                            <w:rFonts w:ascii="Times New Roman" w:hAnsi="Times New Roman" w:cs="Times New Roman"/>
                            <w:sz w:val="20"/>
                            <w:szCs w:val="20"/>
                            <w:lang w:val="es-ES_tradnl"/>
                          </w:rPr>
                        </w:pPr>
                        <w:r>
                          <w:rPr>
                            <w:rFonts w:ascii="Times New Roman" w:hAnsi="Times New Roman" w:cs="Times New Roman"/>
                            <w:sz w:val="20"/>
                            <w:szCs w:val="20"/>
                            <w:lang w:val="es-ES_tradnl"/>
                          </w:rPr>
                          <w:t>7-10 </w:t>
                        </w:r>
                        <w:r>
                          <w:rPr>
                            <w:rFonts w:ascii="Times New Roman" w:hAnsi="Times New Roman" w:cs="Times New Roman"/>
                            <w:sz w:val="20"/>
                            <w:szCs w:val="20"/>
                          </w:rPr>
                          <w:t>°</w:t>
                        </w:r>
                        <w:r>
                          <w:rPr>
                            <w:rFonts w:ascii="Times New Roman" w:hAnsi="Times New Roman" w:cs="Times New Roman"/>
                            <w:sz w:val="20"/>
                            <w:szCs w:val="20"/>
                            <w:lang w:val="es-ES_tradnl"/>
                          </w:rPr>
                          <w:t>C</w:t>
                        </w:r>
                      </w:p>
                    </w:txbxContent>
                  </v:textbox>
                </v:rect>
                <v:rect id="Rectangle 26" o:spid="_x0000_s1038" style="position:absolute;left:31728;top:5915;width:11064;height:2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JuOsMA&#10;AADcAAAADwAAAGRycy9kb3ducmV2LnhtbERPTWvCQBC9C/0PyxS86UahQVJXEUG0rS0kFcTbkB2T&#10;aHY2ZNcY/333IPT4eN/zZW9q0VHrKssKJuMIBHFudcWFgsPvZjQD4TyyxtoyKXiQg+XiZTDHRNs7&#10;p9RlvhAhhF2CCkrvm0RKl5dk0I1tQxy4s20N+gDbQuoW7yHc1HIaRbE0WHFoKLGhdUn5NbsZBau9&#10;7LbZ1y7+OF0vP5/ffXdMt2elhq/96h2Ep97/i5/unVbwFoe14Uw4An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9JuOsMAAADcAAAADwAAAAAAAAAAAAAAAACYAgAAZHJzL2Rv&#10;d25yZXYueG1sUEsFBgAAAAAEAAQA9QAAAIgDAAAAAA==&#10;" filled="f" fillcolor="#acb9ca [1311]" strokecolor="black [3213]" strokeweight=".5pt">
                  <v:textbox>
                    <w:txbxContent>
                      <w:p w:rsidR="0059731E" w:rsidRPr="00BD646E" w:rsidRDefault="0059731E" w:rsidP="0059731E">
                        <w:pPr>
                          <w:spacing w:after="0" w:line="240" w:lineRule="auto"/>
                          <w:rPr>
                            <w:rFonts w:ascii="Times New Roman" w:hAnsi="Times New Roman" w:cs="Times New Roman"/>
                            <w:sz w:val="20"/>
                            <w:szCs w:val="20"/>
                            <w:lang w:val="es-ES_tradnl"/>
                          </w:rPr>
                        </w:pPr>
                        <w:r>
                          <w:rPr>
                            <w:rFonts w:ascii="Times New Roman" w:hAnsi="Times New Roman" w:cs="Times New Roman"/>
                            <w:sz w:val="20"/>
                            <w:szCs w:val="20"/>
                            <w:lang w:val="es-ES_tradnl"/>
                          </w:rPr>
                          <w:t>0-4 </w:t>
                        </w:r>
                        <w:r>
                          <w:rPr>
                            <w:rFonts w:ascii="Times New Roman" w:hAnsi="Times New Roman" w:cs="Times New Roman"/>
                            <w:sz w:val="20"/>
                            <w:szCs w:val="20"/>
                          </w:rPr>
                          <w:t>°</w:t>
                        </w:r>
                        <w:r>
                          <w:rPr>
                            <w:rFonts w:ascii="Times New Roman" w:hAnsi="Times New Roman" w:cs="Times New Roman"/>
                            <w:sz w:val="20"/>
                            <w:szCs w:val="20"/>
                            <w:lang w:val="es-ES_tradnl"/>
                          </w:rPr>
                          <w:t>C</w:t>
                        </w:r>
                      </w:p>
                    </w:txbxContent>
                  </v:textbox>
                </v:rect>
                <v:rect id="Rectangle 27" o:spid="_x0000_s1039" style="position:absolute;left:497;top:9715;width:13328;height:29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7LocYA&#10;AADcAAAADwAAAGRycy9kb3ducmV2LnhtbESPQWvCQBSE70L/w/IK3nTTgsFGV5FC0aotGAXp7ZF9&#10;JqnZtyG7jfHfu4LQ4zAz3zDTeWcq0VLjSssKXoYRCOLM6pJzBYf9x2AMwnlkjZVlUnAlB/PZU2+K&#10;ibYX3lGb+lwECLsEFRTe14mULivIoBvamjh4J9sY9EE2udQNXgLcVPI1imJpsOSwUGBN7wVl5/TP&#10;KFhsZbtMN6v48+f8+73+6trjbnlSqv/cLSYgPHX+P/xor7SCUfwG9zPhCMj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J7LocYAAADcAAAADwAAAAAAAAAAAAAAAACYAgAAZHJz&#10;L2Rvd25yZXYueG1sUEsFBgAAAAAEAAQA9QAAAIsDAAAAAA==&#10;" filled="f" fillcolor="#acb9ca [1311]" strokecolor="black [3213]" strokeweight=".5pt">
                  <v:textbox>
                    <w:txbxContent>
                      <w:p w:rsidR="0059731E" w:rsidRPr="00AD663B" w:rsidRDefault="0059731E" w:rsidP="0059731E">
                        <w:pPr>
                          <w:rPr>
                            <w:rFonts w:ascii="Times New Roman" w:hAnsi="Times New Roman" w:cs="Times New Roman"/>
                            <w:sz w:val="20"/>
                            <w:szCs w:val="20"/>
                            <w:lang w:val="es-ES_tradnl"/>
                          </w:rPr>
                        </w:pPr>
                        <w:r w:rsidRPr="00AD663B">
                          <w:rPr>
                            <w:rFonts w:ascii="Times New Roman" w:hAnsi="Times New Roman" w:cs="Times New Roman"/>
                            <w:sz w:val="20"/>
                            <w:szCs w:val="20"/>
                            <w:lang w:val="es-ES_tradnl"/>
                          </w:rPr>
                          <w:t>Frutas y verduras</w:t>
                        </w:r>
                      </w:p>
                    </w:txbxContent>
                  </v:textbox>
                </v:rect>
                <v:rect id="Rectangle 28" o:spid="_x0000_s1040" style="position:absolute;left:497;top:13456;width:13254;height:29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304cQA&#10;AADcAAAADwAAAGRycy9kb3ducmV2LnhtbERPy2rCQBTdF/yH4Ra6q5MWakt0DCKItlUhqSDuLpmb&#10;h2buhMw0pn/vLAouD+c9SwbTiJ46V1tW8DKOQBDnVtdcKjj8rJ4/QDiPrLGxTAr+yEEyHz3MMNb2&#10;yin1mS9FCGEXo4LK+zaW0uUVGXRj2xIHrrCdQR9gV0rd4TWEm0a+RtFEGqw5NFTY0rKi/JL9GgWL&#10;rezX2fdm8nm6nPdfu6E/putCqafHYTEF4Wnwd/G/e6MVvL2H+eFMOAJ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99OHEAAAA3AAAAA8AAAAAAAAAAAAAAAAAmAIAAGRycy9k&#10;b3ducmV2LnhtbFBLBQYAAAAABAAEAPUAAACJAwAAAAA=&#10;" filled="f" fillcolor="#acb9ca [1311]" strokecolor="black [3213]" strokeweight=".5pt">
                  <v:textbox>
                    <w:txbxContent>
                      <w:p w:rsidR="0059731E" w:rsidRPr="00AD663B" w:rsidRDefault="0059731E" w:rsidP="0059731E">
                        <w:pPr>
                          <w:rPr>
                            <w:rFonts w:ascii="Times New Roman" w:hAnsi="Times New Roman" w:cs="Times New Roman"/>
                            <w:sz w:val="20"/>
                            <w:szCs w:val="20"/>
                            <w:lang w:val="es-ES_tradnl"/>
                          </w:rPr>
                        </w:pPr>
                        <w:r w:rsidRPr="00AD663B">
                          <w:rPr>
                            <w:rFonts w:ascii="Times New Roman" w:hAnsi="Times New Roman" w:cs="Times New Roman"/>
                            <w:sz w:val="20"/>
                            <w:szCs w:val="20"/>
                            <w:lang w:val="es-ES_tradnl"/>
                          </w:rPr>
                          <w:t>Lácteos</w:t>
                        </w:r>
                      </w:p>
                    </w:txbxContent>
                  </v:textbox>
                </v:rect>
                <v:rect id="Rectangle 29" o:spid="_x0000_s1041" style="position:absolute;left:497;top:17406;width:13255;height:29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FRescA&#10;AADcAAAADwAAAGRycy9kb3ducmV2LnhtbESPW2vCQBSE3wv+h+UIvtWNBa1ENyKFor0oGAXx7ZA9&#10;udTs2ZDdxvTfdwsFH4eZ+YZZrnpTi45aV1lWMBlHIIgzqysuFJyOr49zEM4ja6wtk4IfcrBKBg9L&#10;jLW98YG61BciQNjFqKD0vomldFlJBt3YNsTBy21r0AfZFlK3eAtwU8unKJpJgxWHhRIbeikpu6bf&#10;RsH6U3ab9GM7e7tcv/bvu747Hza5UqNhv16A8NT7e/i/vdUKps8T+DsTjoBM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xUXrHAAAA3AAAAA8AAAAAAAAAAAAAAAAAmAIAAGRy&#10;cy9kb3ducmV2LnhtbFBLBQYAAAAABAAEAPUAAACMAwAAAAA=&#10;" filled="f" fillcolor="#acb9ca [1311]" strokecolor="black [3213]" strokeweight=".5pt">
                  <v:textbox>
                    <w:txbxContent>
                      <w:p w:rsidR="0059731E" w:rsidRPr="00AD663B" w:rsidRDefault="0059731E" w:rsidP="0059731E">
                        <w:pPr>
                          <w:rPr>
                            <w:rFonts w:ascii="Times New Roman" w:hAnsi="Times New Roman" w:cs="Times New Roman"/>
                            <w:sz w:val="20"/>
                            <w:szCs w:val="20"/>
                            <w:lang w:val="es-ES_tradnl"/>
                          </w:rPr>
                        </w:pPr>
                        <w:r w:rsidRPr="00AD663B">
                          <w:rPr>
                            <w:rFonts w:ascii="Times New Roman" w:hAnsi="Times New Roman" w:cs="Times New Roman"/>
                            <w:sz w:val="20"/>
                            <w:szCs w:val="20"/>
                            <w:lang w:val="es-ES_tradnl"/>
                          </w:rPr>
                          <w:t>Productos elaborados</w:t>
                        </w:r>
                      </w:p>
                    </w:txbxContent>
                  </v:textbox>
                </v:rect>
                <v:rect id="Rectangle 30" o:spid="_x0000_s1042" style="position:absolute;left:31727;top:9647;width:11136;height:29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DccA&#10;AADcAAAADwAAAGRycy9kb3ducmV2LnhtbESP3WrCQBSE7wt9h+UUvKubCqYldRURxP+CaaH07pA9&#10;JqnZsyG7JvHtXaHQy2FmvmEms95UoqXGlZYVvAwjEMSZ1SXnCr4+l89vIJxH1lhZJgVXcjCbPj5M&#10;MNG24yO1qc9FgLBLUEHhfZ1I6bKCDLqhrYmDd7KNQR9kk0vdYBfgppKjKIqlwZLDQoE1LQrKzunF&#10;KJjvZbtKd+t483P+/dge+vb7uDopNXjq5+8gPPX+P/zXXmsF49cR3M+EIyC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Pjzw3HAAAA3AAAAA8AAAAAAAAAAAAAAAAAmAIAAGRy&#10;cy9kb3ducmV2LnhtbFBLBQYAAAAABAAEAPUAAACMAwAAAAA=&#10;" filled="f" fillcolor="#acb9ca [1311]" strokecolor="black [3213]" strokeweight=".5pt">
                  <v:textbox>
                    <w:txbxContent>
                      <w:p w:rsidR="0059731E" w:rsidRPr="00BD646E" w:rsidRDefault="0059731E" w:rsidP="0059731E">
                        <w:pPr>
                          <w:spacing w:after="0" w:line="240" w:lineRule="auto"/>
                          <w:rPr>
                            <w:rFonts w:ascii="Times New Roman" w:hAnsi="Times New Roman" w:cs="Times New Roman"/>
                            <w:sz w:val="20"/>
                            <w:szCs w:val="20"/>
                            <w:lang w:val="es-ES_tradnl"/>
                          </w:rPr>
                        </w:pPr>
                        <w:r>
                          <w:rPr>
                            <w:rFonts w:ascii="Times New Roman" w:hAnsi="Times New Roman" w:cs="Times New Roman"/>
                            <w:sz w:val="20"/>
                            <w:szCs w:val="20"/>
                            <w:lang w:val="es-ES_tradnl"/>
                          </w:rPr>
                          <w:t>0-3 </w:t>
                        </w:r>
                        <w:r>
                          <w:rPr>
                            <w:rFonts w:ascii="Times New Roman" w:hAnsi="Times New Roman" w:cs="Times New Roman"/>
                            <w:sz w:val="20"/>
                            <w:szCs w:val="20"/>
                          </w:rPr>
                          <w:t>°</w:t>
                        </w:r>
                        <w:r>
                          <w:rPr>
                            <w:rFonts w:ascii="Times New Roman" w:hAnsi="Times New Roman" w:cs="Times New Roman"/>
                            <w:sz w:val="20"/>
                            <w:szCs w:val="20"/>
                            <w:lang w:val="es-ES_tradnl"/>
                          </w:rPr>
                          <w:t>C</w:t>
                        </w:r>
                      </w:p>
                    </w:txbxContent>
                  </v:textbox>
                </v:rect>
                <v:rect id="Rectangle 31" o:spid="_x0000_s1043" style="position:absolute;left:31802;top:17274;width:11352;height:2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9qlsgA&#10;AADcAAAADwAAAGRycy9kb3ducmV2LnhtbESP3WrCQBSE74W+w3IKvdNNLVpJXUWE4k9tIVGQ3h2y&#10;xyQ1ezZktzG+vSsUejnMzDfMdN6ZSrTUuNKygudBBII4s7rkXMFh/96fgHAeWWNlmRRcycF89tCb&#10;YqzthRNqU5+LAGEXo4LC+zqW0mUFGXQDWxMH72Qbgz7IJpe6wUuAm0oOo2gsDZYcFgqsaVlQdk5/&#10;jYLFTrar9GM93nyff762n117TFYnpZ4eu8UbCE+d/w//tddawej1Be5nwhGQ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r2qWyAAAANwAAAAPAAAAAAAAAAAAAAAAAJgCAABk&#10;cnMvZG93bnJldi54bWxQSwUGAAAAAAQABAD1AAAAjQMAAAAA&#10;" filled="f" fillcolor="#acb9ca [1311]" strokecolor="black [3213]" strokeweight=".5pt">
                  <v:textbox>
                    <w:txbxContent>
                      <w:p w:rsidR="0059731E" w:rsidRPr="00AD663B" w:rsidRDefault="0059731E" w:rsidP="0059731E">
                        <w:pPr>
                          <w:spacing w:after="0" w:line="240" w:lineRule="auto"/>
                          <w:rPr>
                            <w:rFonts w:ascii="Times New Roman" w:hAnsi="Times New Roman" w:cs="Times New Roman"/>
                            <w:sz w:val="20"/>
                            <w:szCs w:val="20"/>
                            <w:lang w:val="es-ES_tradnl"/>
                          </w:rPr>
                        </w:pPr>
                        <w:r>
                          <w:rPr>
                            <w:rFonts w:ascii="Times New Roman" w:hAnsi="Times New Roman" w:cs="Times New Roman"/>
                            <w:sz w:val="20"/>
                            <w:szCs w:val="20"/>
                            <w:lang w:val="es-ES_tradnl"/>
                          </w:rPr>
                          <w:t>0-4 </w:t>
                        </w:r>
                        <w:r>
                          <w:rPr>
                            <w:rFonts w:ascii="Times New Roman" w:hAnsi="Times New Roman" w:cs="Times New Roman"/>
                            <w:sz w:val="20"/>
                            <w:szCs w:val="20"/>
                          </w:rPr>
                          <w:t>°</w:t>
                        </w:r>
                        <w:r>
                          <w:rPr>
                            <w:rFonts w:ascii="Times New Roman" w:hAnsi="Times New Roman" w:cs="Times New Roman"/>
                            <w:sz w:val="20"/>
                            <w:szCs w:val="20"/>
                            <w:lang w:val="es-ES_tradnl"/>
                          </w:rPr>
                          <w:t>C</w:t>
                        </w:r>
                      </w:p>
                    </w:txbxContent>
                  </v:textbox>
                </v:rect>
                <v:rect id="Rectangle 24" o:spid="_x0000_s1044" style="position:absolute;left:497;top:2297;width:13253;height:2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by4sgA&#10;AADcAAAADwAAAGRycy9kb3ducmV2LnhtbESP3WrCQBSE74W+w3IKvdNNpVpJXUWE4k9tIVGQ3h2y&#10;xyQ1ezZktzG+vSsUejnMzDfMdN6ZSrTUuNKygudBBII4s7rkXMFh/96fgHAeWWNlmRRcycF89tCb&#10;YqzthRNqU5+LAGEXo4LC+zqW0mUFGXQDWxMH72Qbgz7IJpe6wUuAm0oOo2gsDZYcFgqsaVlQdk5/&#10;jYLFTrar9GM93nyff762n117TFYnpZ4eu8UbCE+d/w//tddawej1Be5nwhGQ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RvLiyAAAANwAAAAPAAAAAAAAAAAAAAAAAJgCAABk&#10;cnMvZG93bnJldi54bWxQSwUGAAAAAAQABAD1AAAAjQMAAAAA&#10;" filled="f" fillcolor="#acb9ca [1311]" strokecolor="black [3213]" strokeweight=".5pt">
                  <v:textbox>
                    <w:txbxContent>
                      <w:p w:rsidR="0059731E" w:rsidRDefault="0059731E" w:rsidP="0059731E">
                        <w:pPr>
                          <w:pStyle w:val="NormalWeb"/>
                          <w:spacing w:after="160" w:line="256" w:lineRule="auto"/>
                        </w:pPr>
                        <w:r>
                          <w:rPr>
                            <w:rFonts w:eastAsia="Calibri"/>
                            <w:sz w:val="20"/>
                            <w:szCs w:val="20"/>
                            <w:lang w:val="es-ES_tradnl"/>
                          </w:rPr>
                          <w:t>Carnes y aves</w:t>
                        </w:r>
                      </w:p>
                      <w:p w:rsidR="0059731E" w:rsidRDefault="0059731E" w:rsidP="0059731E"/>
                    </w:txbxContent>
                  </v:textbox>
                </v:rect>
                <v:rect id="Rectangle 31" o:spid="_x0000_s1045" style="position:absolute;left:31801;top:13374;width:11211;height:29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pXeccA&#10;AADcAAAADwAAAGRycy9kb3ducmV2LnhtbESPW2vCQBSE3wv9D8sp+FY3FbQldSMiiNYbmBZK3w7Z&#10;k0vNng3ZbYz/3hUKPg4z8w0znfWmFh21rrKs4GUYgSDOrK64UPD1uXx+A+E8ssbaMim4kINZ8vgw&#10;xVjbMx+pS30hAoRdjApK75tYSpeVZNANbUMcvNy2Bn2QbSF1i+cAN7UcRdFEGqw4LJTY0KKk7JT+&#10;GQXznexW6XY9+fg5/R42+777Pq5ypQZP/fwdhKfe38P/7bVWMH4dw+1MOAIyu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wKV3nHAAAA3AAAAA8AAAAAAAAAAAAAAAAAmAIAAGRy&#10;cy9kb3ducmV2LnhtbFBLBQYAAAAABAAEAPUAAACMAwAAAAA=&#10;" filled="f" fillcolor="#acb9ca [1311]" strokecolor="black [3213]" strokeweight=".5pt">
                  <v:textbox>
                    <w:txbxContent>
                      <w:p w:rsidR="0059731E" w:rsidRPr="00AD663B" w:rsidRDefault="0059731E" w:rsidP="0059731E">
                        <w:pPr>
                          <w:spacing w:after="0" w:line="240" w:lineRule="auto"/>
                          <w:rPr>
                            <w:rFonts w:ascii="Times New Roman" w:hAnsi="Times New Roman" w:cs="Times New Roman"/>
                            <w:sz w:val="20"/>
                            <w:szCs w:val="20"/>
                            <w:lang w:val="es-ES_tradnl"/>
                          </w:rPr>
                        </w:pPr>
                        <w:r>
                          <w:rPr>
                            <w:rFonts w:ascii="Times New Roman" w:hAnsi="Times New Roman" w:cs="Times New Roman"/>
                            <w:sz w:val="20"/>
                            <w:szCs w:val="20"/>
                            <w:lang w:val="es-ES_tradnl"/>
                          </w:rPr>
                          <w:t>0-8 </w:t>
                        </w:r>
                        <w:r>
                          <w:rPr>
                            <w:rFonts w:ascii="Times New Roman" w:hAnsi="Times New Roman" w:cs="Times New Roman"/>
                            <w:sz w:val="20"/>
                            <w:szCs w:val="20"/>
                          </w:rPr>
                          <w:t>°</w:t>
                        </w:r>
                        <w:r>
                          <w:rPr>
                            <w:rFonts w:ascii="Times New Roman" w:hAnsi="Times New Roman" w:cs="Times New Roman"/>
                            <w:sz w:val="20"/>
                            <w:szCs w:val="20"/>
                            <w:lang w:val="es-ES_tradnl"/>
                          </w:rPr>
                          <w:t>C</w:t>
                        </w:r>
                      </w:p>
                    </w:txbxContent>
                  </v:textbox>
                </v:rect>
                <v:shape id="Conector recto de flecha 578" o:spid="_x0000_s1046" type="#_x0000_t32" style="position:absolute;left:13824;top:7466;width:17751;height:40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9dKMIAAADcAAAADwAAAGRycy9kb3ducmV2LnhtbERPy2qDQBTdF/IPww1014wNmKQmo0RL&#10;Ic0uD7q+ODcqde4YZ6L27zuLQpeH895lk2nFQL1rLCt4XUQgiEurG64UXC8fLxsQziNrbC2Tgh9y&#10;kKWzpx0m2o58ouHsKxFC2CWooPa+S6R0ZU0G3cJ2xIG72d6gD7CvpO5xDOGmlcsoWkmDDYeGGjsq&#10;aiq/zw+jYET/9Zbvq3uRv38epri9ry7Xo1LP82m/BeFp8v/iP/dBK4jXYW04E46ATH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r9dKMIAAADcAAAADwAAAAAAAAAAAAAA&#10;AAChAgAAZHJzL2Rvd25yZXYueG1sUEsFBgAAAAAEAAQA+QAAAJADAAAAAA==&#10;" strokecolor="black [3200]" strokeweight=".5pt">
                  <v:stroke endarrow="block" joinstyle="miter"/>
                </v:shape>
                <v:shape id="Conector recto de flecha 579" o:spid="_x0000_s1047" type="#_x0000_t32" style="position:absolute;left:13824;top:3683;width:17902;height:7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RVssYAAADcAAAADwAAAGRycy9kb3ducmV2LnhtbESPQWvCQBSE74L/YXkFL1I3NVpr6ipF&#10;Ke3VWEp7e80+k2D2bchbNf333UKhx2FmvmFWm9416kKd1J4N3E0SUMSFtzWXBt4Oz7cPoCQgW2w8&#10;k4FvEtish4MVZtZfeU+XPJQqQlgyNFCF0GZaS1GRQ5n4ljh6R985DFF2pbYdXiPcNXqaJPfaYc1x&#10;ocKWthUVp/zsDKRhJtP97GMh+Wf5Nba7NJX3F2NGN/3TI6hAffgP/7VfrYH5Ygm/Z+IR0O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3EVbLGAAAA3AAAAA8AAAAAAAAA&#10;AAAAAAAAoQIAAGRycy9kb3ducmV2LnhtbFBLBQYAAAAABAAEAPkAAACUAwAAAAA=&#10;" strokecolor="black [3200]" strokeweight=".5pt">
                  <v:stroke endarrow="block" joinstyle="miter"/>
                </v:shape>
                <v:shape id="Conector recto de flecha 580" o:spid="_x0000_s1048" type="#_x0000_t32" style="position:absolute;left:13748;top:15049;width:18051;height:13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uMCMIAAADcAAAADwAAAGRycy9kb3ducmV2LnhtbERPTWvCQBC9F/oflin0UnRTY1Wiq5RK&#10;sVejiN7G7DQJzc6GzKrpv3cPhR4f73ux6l2jrtRJ7dnA6zABRVx4W3NpYL/7HMxASUC22HgmA78k&#10;sFo+Piwws/7GW7rmoVQxhCVDA1UIbaa1FBU5lKFviSP37TuHIcKu1LbDWwx3jR4lyUQ7rDk2VNjS&#10;R0XFT35xBtIwltF2fJxKfirPL3adpnLYGPP81L/PQQXqw7/4z/1lDbzN4vx4Jh4Bvb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SuMCMIAAADcAAAADwAAAAAAAAAAAAAA&#10;AAChAgAAZHJzL2Rvd25yZXYueG1sUEsFBgAAAAAEAAQA+QAAAJADAAAAAA==&#10;" strokecolor="black [3200]" strokeweight=".5pt">
                  <v:stroke endarrow="block" joinstyle="miter"/>
                </v:shape>
                <v:shape id="Conector recto de flecha 581" o:spid="_x0000_s1049" type="#_x0000_t32" style="position:absolute;left:13823;top:7143;width:17847;height:119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cpk8YAAADcAAAADwAAAGRycy9kb3ducmV2LnhtbESPQUvDQBSE7wX/w/IEL8Vu2lQNsdsi&#10;SrHXRhF7e80+k2D2bchb2/Tfd4VCj8PMfMMsVoNr1YF6aTwbmE4SUMSltw1XBj4/1vcZKAnIFlvP&#10;ZOBEAqvlzWiBufVH3tKhCJWKEJYcDdQhdLnWUtbkUCa+I47ej+8dhij7StsejxHuWj1LkkftsOG4&#10;UGNHrzWVv8WfM5CGucy28+8nKXbVfmzf0lS+3o25ux1enkEFGsI1fGlvrIGHbAr/Z+IR0Ms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nKZPGAAAA3AAAAA8AAAAAAAAA&#10;AAAAAAAAoQIAAGRycy9kb3ducmV2LnhtbFBLBQYAAAAABAAEAPkAAACUAwAAAAA=&#10;" strokecolor="black [3200]" strokeweight=".5pt">
                  <v:stroke endarrow="block" joinstyle="miter"/>
                </v:shape>
                <w10:anchorlock/>
              </v:group>
            </w:pict>
          </mc:Fallback>
        </mc:AlternateContent>
      </w:r>
    </w:p>
    <w:p w:rsidR="0059731E" w:rsidRPr="007410A0" w:rsidRDefault="0059731E" w:rsidP="0059731E">
      <w:pPr>
        <w:pStyle w:val="EstiloFemxa"/>
      </w:pPr>
    </w:p>
    <w:p w:rsidR="0059731E" w:rsidRPr="0059731E" w:rsidRDefault="0071207B" w:rsidP="0059731E">
      <w:pPr>
        <w:pStyle w:val="EstiloFemxa"/>
        <w:rPr>
          <w:b/>
        </w:rPr>
      </w:pPr>
      <w:r>
        <w:rPr>
          <w:b/>
        </w:rPr>
        <w:t>4</w:t>
      </w:r>
      <w:r w:rsidR="0059731E" w:rsidRPr="0059731E">
        <w:rPr>
          <w:b/>
        </w:rPr>
        <w:t>. ¿Qué tiempo lleva el abatimiento de temperatura desde el inicio en 70 °C hasta los 10 °C?</w:t>
      </w:r>
    </w:p>
    <w:p w:rsidR="0059731E" w:rsidRPr="0059731E" w:rsidRDefault="0059731E" w:rsidP="0059731E">
      <w:pPr>
        <w:pStyle w:val="EstiloFemxa"/>
        <w:rPr>
          <w:b/>
        </w:rPr>
      </w:pPr>
    </w:p>
    <w:p w:rsidR="0059731E" w:rsidRPr="007410A0" w:rsidRDefault="0059731E" w:rsidP="0059731E">
      <w:pPr>
        <w:pStyle w:val="EstiloFemxa"/>
      </w:pPr>
      <w:r w:rsidRPr="007410A0">
        <w:t>a. Una hora.</w:t>
      </w:r>
    </w:p>
    <w:p w:rsidR="0059731E" w:rsidRPr="007410A0" w:rsidRDefault="0059731E" w:rsidP="0059731E">
      <w:pPr>
        <w:pStyle w:val="EstiloFemxa"/>
      </w:pPr>
      <w:r w:rsidRPr="007410A0">
        <w:t>b. Cuatro horas.</w:t>
      </w:r>
    </w:p>
    <w:p w:rsidR="0059731E" w:rsidRPr="007410A0" w:rsidRDefault="0059731E" w:rsidP="0059731E">
      <w:pPr>
        <w:pStyle w:val="EstiloFemxa"/>
      </w:pPr>
      <w:r w:rsidRPr="007410A0">
        <w:t>c. Dos horas.</w:t>
      </w:r>
    </w:p>
    <w:p w:rsidR="0059731E" w:rsidRPr="007410A0" w:rsidRDefault="0059731E" w:rsidP="0059731E">
      <w:pPr>
        <w:pStyle w:val="EstiloFemxa"/>
      </w:pPr>
      <w:r w:rsidRPr="007410A0">
        <w:t>d. Diez horas.</w:t>
      </w:r>
    </w:p>
    <w:p w:rsidR="0059731E" w:rsidRDefault="0059731E" w:rsidP="0059731E">
      <w:pPr>
        <w:pStyle w:val="EstiloFemxa"/>
      </w:pPr>
    </w:p>
    <w:p w:rsidR="0059731E" w:rsidRDefault="0059731E" w:rsidP="0059731E">
      <w:pPr>
        <w:pStyle w:val="EstiloFemxa"/>
        <w:jc w:val="left"/>
      </w:pPr>
      <w:r>
        <w:t>Solución: c.</w:t>
      </w:r>
    </w:p>
    <w:p w:rsidR="0071207B" w:rsidRDefault="0071207B" w:rsidP="0059731E">
      <w:pPr>
        <w:pStyle w:val="EstiloFemxa"/>
        <w:jc w:val="left"/>
      </w:pPr>
    </w:p>
    <w:p w:rsidR="0071207B" w:rsidRDefault="0071207B" w:rsidP="0059731E">
      <w:pPr>
        <w:pStyle w:val="EstiloFemxa"/>
        <w:jc w:val="left"/>
        <w:rPr>
          <w:b/>
        </w:rPr>
      </w:pPr>
      <w:r w:rsidRPr="0071207B">
        <w:rPr>
          <w:b/>
        </w:rPr>
        <w:t>5.</w:t>
      </w:r>
      <w:r>
        <w:rPr>
          <w:b/>
        </w:rPr>
        <w:t xml:space="preserve"> </w:t>
      </w:r>
      <w:r w:rsidR="00B24695">
        <w:rPr>
          <w:b/>
        </w:rPr>
        <w:t>Enumere los tipos de mantequillas compuestas, clasificados en aquellas que se hacen con ingredientes crudos y aquellas que se hacen con ingredientes cocinados.</w:t>
      </w:r>
    </w:p>
    <w:p w:rsidR="00B24695" w:rsidRPr="004558C4" w:rsidRDefault="00B24695" w:rsidP="0059731E">
      <w:pPr>
        <w:pStyle w:val="EstiloFemxa"/>
        <w:jc w:val="left"/>
      </w:pPr>
    </w:p>
    <w:p w:rsidR="00B24695" w:rsidRPr="004558C4" w:rsidRDefault="00B24695" w:rsidP="00B24695">
      <w:pPr>
        <w:pStyle w:val="EstiloFemxa"/>
        <w:jc w:val="left"/>
      </w:pPr>
      <w:r w:rsidRPr="004558C4">
        <w:t>Mantequillas con ingredientes crudos: de ajo, de anchoas, de eneldo, de pimientos, de finas hierbas, maître d’hôtel, de mostaza.</w:t>
      </w:r>
    </w:p>
    <w:p w:rsidR="00B24695" w:rsidRPr="004558C4" w:rsidRDefault="00B24695" w:rsidP="00B24695">
      <w:pPr>
        <w:pStyle w:val="EstiloFemxa"/>
        <w:jc w:val="left"/>
      </w:pPr>
    </w:p>
    <w:p w:rsidR="00B24695" w:rsidRDefault="00B24695" w:rsidP="00B24695">
      <w:pPr>
        <w:pStyle w:val="EstiloFemxa"/>
        <w:jc w:val="left"/>
      </w:pPr>
      <w:r w:rsidRPr="004558C4">
        <w:t xml:space="preserve">Mantequillas con ingredientes cocinados: </w:t>
      </w:r>
      <w:r>
        <w:t>berzy, café de París, hotelera y polonesa.</w:t>
      </w:r>
    </w:p>
    <w:p w:rsidR="00B24695" w:rsidRPr="00B24695" w:rsidRDefault="00B24695" w:rsidP="0059731E">
      <w:pPr>
        <w:pStyle w:val="EstiloFemxa"/>
        <w:jc w:val="left"/>
      </w:pPr>
    </w:p>
    <w:p w:rsidR="009C75BD" w:rsidRDefault="0071207B" w:rsidP="0059731E">
      <w:pPr>
        <w:pStyle w:val="EstiloFemxa"/>
        <w:jc w:val="left"/>
      </w:pPr>
      <w:r w:rsidRPr="0071207B">
        <w:rPr>
          <w:b/>
        </w:rPr>
        <w:lastRenderedPageBreak/>
        <w:t>6.</w:t>
      </w:r>
      <w:r w:rsidR="009C75BD">
        <w:rPr>
          <w:b/>
        </w:rPr>
        <w:t xml:space="preserve"> Enumere los diferentes tipos de corte que se pueden usar en cocina.</w:t>
      </w:r>
    </w:p>
    <w:p w:rsidR="009C75BD" w:rsidRDefault="009C75BD" w:rsidP="0059731E">
      <w:pPr>
        <w:pStyle w:val="EstiloFemxa"/>
        <w:jc w:val="left"/>
      </w:pPr>
    </w:p>
    <w:p w:rsidR="009C75BD" w:rsidRDefault="009C75BD" w:rsidP="00C15358">
      <w:pPr>
        <w:pStyle w:val="EstiloFemxa"/>
      </w:pPr>
      <w:r w:rsidRPr="009C75BD">
        <w:t xml:space="preserve">Los principales tipos de corte son el corte bastón, mirepoix, cuartos, gajos, juliana, brunoise, concassé, a la jardinera, </w:t>
      </w:r>
      <w:r w:rsidRPr="009C75BD">
        <w:rPr>
          <w:bCs/>
        </w:rPr>
        <w:t>château o torneado clásico, macedonia, paisana, chiffonade, parmentier, chip, emincé, feta, hilo o paja, noisette, panadera, pluma, Van Dicke, vichy.</w:t>
      </w:r>
    </w:p>
    <w:p w:rsidR="00C15358" w:rsidRPr="009C75BD" w:rsidRDefault="00C15358" w:rsidP="0059731E">
      <w:pPr>
        <w:pStyle w:val="EstiloFemxa"/>
        <w:jc w:val="left"/>
      </w:pPr>
    </w:p>
    <w:p w:rsidR="0071207B" w:rsidRDefault="0071207B" w:rsidP="0059731E">
      <w:pPr>
        <w:pStyle w:val="EstiloFemxa"/>
        <w:jc w:val="left"/>
        <w:rPr>
          <w:b/>
        </w:rPr>
      </w:pPr>
      <w:r w:rsidRPr="0071207B">
        <w:rPr>
          <w:b/>
        </w:rPr>
        <w:t>7.</w:t>
      </w:r>
      <w:r w:rsidR="00A67CF7">
        <w:rPr>
          <w:b/>
        </w:rPr>
        <w:t xml:space="preserve"> ¿Cuáles son los principios establecidos por la FAO y la OMS?</w:t>
      </w:r>
    </w:p>
    <w:p w:rsidR="00A67CF7" w:rsidRDefault="00A67CF7" w:rsidP="0059731E">
      <w:pPr>
        <w:pStyle w:val="EstiloFemxa"/>
        <w:jc w:val="left"/>
        <w:rPr>
          <w:sz w:val="16"/>
          <w:lang w:eastAsia="es-ES"/>
        </w:rPr>
      </w:pPr>
    </w:p>
    <w:p w:rsidR="00A67CF7" w:rsidRPr="007405E1" w:rsidRDefault="00A67CF7" w:rsidP="0059731E">
      <w:pPr>
        <w:pStyle w:val="EstiloFemxa"/>
        <w:jc w:val="left"/>
        <w:rPr>
          <w:lang w:eastAsia="es-ES"/>
        </w:rPr>
      </w:pPr>
      <w:r w:rsidRPr="007405E1">
        <w:rPr>
          <w:lang w:eastAsia="es-ES"/>
        </w:rPr>
        <w:t>Realizar análisis de peligros, determinar los puntos críticos de control, establecer un sistema de vigilancia, aplicar medidas correctoras, establecer procedimientos de verificación y contar con documentación de procedimientos y registros asociados al APPCC.</w:t>
      </w:r>
    </w:p>
    <w:p w:rsidR="00A67CF7" w:rsidRPr="00A67CF7" w:rsidRDefault="00A67CF7" w:rsidP="0059731E">
      <w:pPr>
        <w:pStyle w:val="EstiloFemxa"/>
        <w:jc w:val="left"/>
      </w:pPr>
    </w:p>
    <w:p w:rsidR="0071207B" w:rsidRDefault="0071207B" w:rsidP="0059731E">
      <w:pPr>
        <w:pStyle w:val="EstiloFemxa"/>
        <w:jc w:val="left"/>
        <w:rPr>
          <w:b/>
        </w:rPr>
      </w:pPr>
      <w:r w:rsidRPr="0071207B">
        <w:rPr>
          <w:b/>
        </w:rPr>
        <w:t>8.</w:t>
      </w:r>
      <w:r w:rsidR="007405E1">
        <w:rPr>
          <w:b/>
        </w:rPr>
        <w:t xml:space="preserve"> Clasifique los siguientes elementos en bacterias, parásitos y virus:</w:t>
      </w:r>
    </w:p>
    <w:p w:rsidR="007405E1" w:rsidRDefault="007405E1" w:rsidP="0059731E">
      <w:pPr>
        <w:pStyle w:val="EstiloFemxa"/>
        <w:jc w:val="left"/>
      </w:pPr>
    </w:p>
    <w:p w:rsidR="007405E1" w:rsidRPr="00FA30F4" w:rsidRDefault="00FA30F4" w:rsidP="00FA30F4">
      <w:pPr>
        <w:pStyle w:val="EstiloFemxa"/>
        <w:jc w:val="left"/>
        <w:rPr>
          <w:lang w:val="en-US"/>
        </w:rPr>
      </w:pPr>
      <w:r w:rsidRPr="00FA30F4">
        <w:rPr>
          <w:lang w:val="en-US"/>
        </w:rPr>
        <w:t>Salmonela</w:t>
      </w:r>
      <w:r w:rsidRPr="00FA30F4">
        <w:rPr>
          <w:i/>
          <w:lang w:val="en-US" w:eastAsia="es-ES"/>
        </w:rPr>
        <w:t xml:space="preserve">, Escherichia coli, Clostridium perfringens, </w:t>
      </w:r>
      <w:r w:rsidRPr="00FA30F4">
        <w:rPr>
          <w:lang w:val="en-US"/>
        </w:rPr>
        <w:t>Norovirus, hepatitis</w:t>
      </w:r>
      <w:r w:rsidRPr="00FA30F4">
        <w:rPr>
          <w:smallCaps/>
          <w:lang w:val="en-US"/>
        </w:rPr>
        <w:t xml:space="preserve"> a, </w:t>
      </w:r>
      <w:r w:rsidR="007405E1" w:rsidRPr="00FA30F4">
        <w:rPr>
          <w:i/>
          <w:lang w:val="en-US" w:eastAsia="es-ES"/>
        </w:rPr>
        <w:t>Staphylococcus</w:t>
      </w:r>
      <w:r w:rsidRPr="00FA30F4">
        <w:rPr>
          <w:i/>
          <w:lang w:val="en-US" w:eastAsia="es-ES"/>
        </w:rPr>
        <w:t xml:space="preserve">, </w:t>
      </w:r>
      <w:r w:rsidRPr="00FA30F4">
        <w:rPr>
          <w:lang w:val="en-US"/>
        </w:rPr>
        <w:t xml:space="preserve">Otavirus, Clostridium botulinum, </w:t>
      </w:r>
      <w:r w:rsidR="007405E1" w:rsidRPr="00FA30F4">
        <w:rPr>
          <w:i/>
          <w:lang w:val="en-US" w:eastAsia="es-ES"/>
        </w:rPr>
        <w:t>Bacillus cereus</w:t>
      </w:r>
      <w:r w:rsidRPr="00FA30F4">
        <w:rPr>
          <w:i/>
          <w:lang w:val="en-US"/>
        </w:rPr>
        <w:t xml:space="preserve">, </w:t>
      </w:r>
      <w:r w:rsidR="007405E1" w:rsidRPr="00FA30F4">
        <w:rPr>
          <w:i/>
          <w:lang w:val="en-US"/>
        </w:rPr>
        <w:t>Listeria monocytogenes</w:t>
      </w:r>
      <w:r w:rsidRPr="00FA30F4">
        <w:rPr>
          <w:i/>
          <w:lang w:val="en-US"/>
        </w:rPr>
        <w:t>,</w:t>
      </w:r>
      <w:r w:rsidRPr="00FA30F4">
        <w:rPr>
          <w:i/>
          <w:lang w:val="en-US" w:eastAsia="es-ES"/>
        </w:rPr>
        <w:t xml:space="preserve"> Taenia saginata</w:t>
      </w:r>
    </w:p>
    <w:p w:rsidR="007405E1" w:rsidRPr="00FA30F4" w:rsidRDefault="007405E1" w:rsidP="0059731E">
      <w:pPr>
        <w:pStyle w:val="EstiloFemxa"/>
        <w:jc w:val="left"/>
        <w:rPr>
          <w:lang w:val="en-US"/>
        </w:rPr>
      </w:pPr>
    </w:p>
    <w:tbl>
      <w:tblPr>
        <w:tblStyle w:val="Tablaconcuadrcula"/>
        <w:tblW w:w="0" w:type="auto"/>
        <w:jc w:val="center"/>
        <w:tblLook w:val="04A0" w:firstRow="1" w:lastRow="0" w:firstColumn="1" w:lastColumn="0" w:noHBand="0" w:noVBand="1"/>
      </w:tblPr>
      <w:tblGrid>
        <w:gridCol w:w="2263"/>
        <w:gridCol w:w="1560"/>
        <w:gridCol w:w="1275"/>
      </w:tblGrid>
      <w:tr w:rsidR="007405E1" w:rsidTr="007405E1">
        <w:trPr>
          <w:jc w:val="center"/>
        </w:trPr>
        <w:tc>
          <w:tcPr>
            <w:tcW w:w="2263" w:type="dxa"/>
            <w:shd w:val="clear" w:color="auto" w:fill="D9D9D9" w:themeFill="background1" w:themeFillShade="D9"/>
            <w:vAlign w:val="center"/>
          </w:tcPr>
          <w:p w:rsidR="007405E1" w:rsidRPr="007405E1" w:rsidRDefault="007405E1" w:rsidP="007405E1">
            <w:pPr>
              <w:pStyle w:val="EstiloFemxa"/>
              <w:jc w:val="center"/>
              <w:rPr>
                <w:b/>
              </w:rPr>
            </w:pPr>
            <w:r w:rsidRPr="007405E1">
              <w:rPr>
                <w:b/>
              </w:rPr>
              <w:t>Bacterias</w:t>
            </w:r>
          </w:p>
        </w:tc>
        <w:tc>
          <w:tcPr>
            <w:tcW w:w="1560" w:type="dxa"/>
            <w:shd w:val="clear" w:color="auto" w:fill="D9D9D9" w:themeFill="background1" w:themeFillShade="D9"/>
            <w:vAlign w:val="center"/>
          </w:tcPr>
          <w:p w:rsidR="007405E1" w:rsidRPr="007405E1" w:rsidRDefault="007405E1" w:rsidP="007405E1">
            <w:pPr>
              <w:pStyle w:val="EstiloFemxa"/>
              <w:jc w:val="center"/>
              <w:rPr>
                <w:b/>
              </w:rPr>
            </w:pPr>
            <w:r w:rsidRPr="007405E1">
              <w:rPr>
                <w:b/>
              </w:rPr>
              <w:t>Parásitos</w:t>
            </w:r>
          </w:p>
        </w:tc>
        <w:tc>
          <w:tcPr>
            <w:tcW w:w="1275" w:type="dxa"/>
            <w:shd w:val="clear" w:color="auto" w:fill="D9D9D9" w:themeFill="background1" w:themeFillShade="D9"/>
            <w:vAlign w:val="center"/>
          </w:tcPr>
          <w:p w:rsidR="007405E1" w:rsidRPr="007405E1" w:rsidRDefault="007405E1" w:rsidP="007405E1">
            <w:pPr>
              <w:pStyle w:val="EstiloFemxa"/>
              <w:jc w:val="center"/>
              <w:rPr>
                <w:b/>
              </w:rPr>
            </w:pPr>
            <w:r w:rsidRPr="007405E1">
              <w:rPr>
                <w:b/>
              </w:rPr>
              <w:t>Virus</w:t>
            </w:r>
          </w:p>
        </w:tc>
      </w:tr>
      <w:tr w:rsidR="007405E1" w:rsidTr="007405E1">
        <w:trPr>
          <w:jc w:val="center"/>
        </w:trPr>
        <w:tc>
          <w:tcPr>
            <w:tcW w:w="2263" w:type="dxa"/>
            <w:vAlign w:val="center"/>
          </w:tcPr>
          <w:p w:rsidR="007405E1" w:rsidRPr="00EB2E5F" w:rsidRDefault="007405E1" w:rsidP="0059731E">
            <w:pPr>
              <w:pStyle w:val="EstiloFemxa"/>
              <w:jc w:val="left"/>
              <w:rPr>
                <w:i/>
                <w:lang w:val="en-US" w:eastAsia="es-ES"/>
              </w:rPr>
            </w:pPr>
            <w:r w:rsidRPr="00EB2E5F">
              <w:rPr>
                <w:i/>
                <w:lang w:val="en-US" w:eastAsia="es-ES"/>
              </w:rPr>
              <w:t>Staphylococcus</w:t>
            </w:r>
          </w:p>
          <w:p w:rsidR="007405E1" w:rsidRPr="00EB2E5F" w:rsidRDefault="007405E1" w:rsidP="0059731E">
            <w:pPr>
              <w:pStyle w:val="EstiloFemxa"/>
              <w:jc w:val="left"/>
              <w:rPr>
                <w:i/>
                <w:lang w:val="en-US" w:eastAsia="es-ES"/>
              </w:rPr>
            </w:pPr>
            <w:r w:rsidRPr="00EB2E5F">
              <w:rPr>
                <w:i/>
                <w:lang w:val="en-US" w:eastAsia="es-ES"/>
              </w:rPr>
              <w:t>Bacillus cereus</w:t>
            </w:r>
          </w:p>
          <w:p w:rsidR="007405E1" w:rsidRPr="00EB2E5F" w:rsidRDefault="007405E1" w:rsidP="0059731E">
            <w:pPr>
              <w:pStyle w:val="EstiloFemxa"/>
              <w:jc w:val="left"/>
              <w:rPr>
                <w:i/>
                <w:lang w:val="en-US" w:eastAsia="es-ES"/>
              </w:rPr>
            </w:pPr>
            <w:r w:rsidRPr="00EB2E5F">
              <w:rPr>
                <w:i/>
                <w:lang w:val="en-US" w:eastAsia="es-ES"/>
              </w:rPr>
              <w:t>Clostridium perfringens</w:t>
            </w:r>
          </w:p>
          <w:p w:rsidR="007405E1" w:rsidRPr="00EB2E5F" w:rsidRDefault="007405E1" w:rsidP="0059731E">
            <w:pPr>
              <w:pStyle w:val="EstiloFemxa"/>
              <w:jc w:val="left"/>
              <w:rPr>
                <w:i/>
                <w:lang w:val="en-US" w:eastAsia="es-ES"/>
              </w:rPr>
            </w:pPr>
            <w:r w:rsidRPr="00EB2E5F">
              <w:rPr>
                <w:i/>
                <w:lang w:val="en-US" w:eastAsia="es-ES"/>
              </w:rPr>
              <w:t>Escherichia coli</w:t>
            </w:r>
          </w:p>
          <w:p w:rsidR="007405E1" w:rsidRDefault="007405E1" w:rsidP="007405E1">
            <w:pPr>
              <w:pStyle w:val="EstiloFemxa"/>
            </w:pPr>
            <w:r>
              <w:t>Salmonela</w:t>
            </w:r>
          </w:p>
          <w:p w:rsidR="007405E1" w:rsidRDefault="007405E1" w:rsidP="007405E1">
            <w:pPr>
              <w:pStyle w:val="EstiloFemxa"/>
            </w:pPr>
            <w:r>
              <w:t>Clostridium botulinum</w:t>
            </w:r>
          </w:p>
          <w:p w:rsidR="007405E1" w:rsidRPr="00FA30F4" w:rsidRDefault="007405E1" w:rsidP="007405E1">
            <w:pPr>
              <w:pStyle w:val="EstiloFemxa"/>
              <w:jc w:val="left"/>
              <w:rPr>
                <w:i/>
              </w:rPr>
            </w:pPr>
            <w:r w:rsidRPr="00FA30F4">
              <w:rPr>
                <w:i/>
              </w:rPr>
              <w:t>Listeria monocytogenes</w:t>
            </w:r>
          </w:p>
        </w:tc>
        <w:tc>
          <w:tcPr>
            <w:tcW w:w="1560" w:type="dxa"/>
            <w:vAlign w:val="center"/>
          </w:tcPr>
          <w:p w:rsidR="007405E1" w:rsidRDefault="007405E1" w:rsidP="0059731E">
            <w:pPr>
              <w:pStyle w:val="EstiloFemxa"/>
              <w:jc w:val="left"/>
            </w:pPr>
            <w:r w:rsidRPr="005A0AEB">
              <w:rPr>
                <w:i/>
                <w:lang w:eastAsia="es-ES"/>
              </w:rPr>
              <w:t>Taenia saginata</w:t>
            </w:r>
          </w:p>
        </w:tc>
        <w:tc>
          <w:tcPr>
            <w:tcW w:w="1275" w:type="dxa"/>
            <w:vAlign w:val="center"/>
          </w:tcPr>
          <w:p w:rsidR="007405E1" w:rsidRDefault="007405E1" w:rsidP="007405E1">
            <w:pPr>
              <w:pStyle w:val="EstiloFemxa"/>
              <w:jc w:val="center"/>
            </w:pPr>
            <w:r>
              <w:t>Norovirus Otavirus</w:t>
            </w:r>
          </w:p>
          <w:p w:rsidR="007405E1" w:rsidRPr="007405E1" w:rsidRDefault="00C95A0B" w:rsidP="007405E1">
            <w:pPr>
              <w:pStyle w:val="EstiloFemxa"/>
              <w:jc w:val="center"/>
              <w:rPr>
                <w:smallCaps/>
              </w:rPr>
            </w:pPr>
            <w:r>
              <w:t>H</w:t>
            </w:r>
            <w:r w:rsidR="007405E1">
              <w:t>epatitis</w:t>
            </w:r>
            <w:r w:rsidR="007405E1" w:rsidRPr="007405E1">
              <w:rPr>
                <w:smallCaps/>
              </w:rPr>
              <w:t xml:space="preserve"> a</w:t>
            </w:r>
          </w:p>
        </w:tc>
      </w:tr>
    </w:tbl>
    <w:p w:rsidR="007405E1" w:rsidRPr="007405E1" w:rsidRDefault="007405E1" w:rsidP="0059731E">
      <w:pPr>
        <w:pStyle w:val="EstiloFemxa"/>
        <w:jc w:val="left"/>
      </w:pPr>
    </w:p>
    <w:p w:rsidR="0071207B" w:rsidRDefault="0071207B" w:rsidP="0059731E">
      <w:pPr>
        <w:pStyle w:val="EstiloFemxa"/>
        <w:jc w:val="left"/>
        <w:rPr>
          <w:b/>
        </w:rPr>
      </w:pPr>
      <w:r w:rsidRPr="0071207B">
        <w:rPr>
          <w:b/>
        </w:rPr>
        <w:t>9.</w:t>
      </w:r>
      <w:r w:rsidR="00C51358">
        <w:rPr>
          <w:b/>
        </w:rPr>
        <w:t xml:space="preserve"> Complete con los datos correspondientes la siguiente frase:</w:t>
      </w:r>
    </w:p>
    <w:p w:rsidR="00C51358" w:rsidRPr="00C51358" w:rsidRDefault="00C51358" w:rsidP="0059731E">
      <w:pPr>
        <w:pStyle w:val="EstiloFemxa"/>
        <w:jc w:val="left"/>
      </w:pPr>
    </w:p>
    <w:p w:rsidR="00C51358" w:rsidRDefault="00C51358" w:rsidP="00C51358">
      <w:pPr>
        <w:pStyle w:val="EstiloFemxa"/>
      </w:pPr>
      <w:r w:rsidRPr="00C51358">
        <w:t xml:space="preserve">Existe una zona de riesgo comprendida entre los </w:t>
      </w:r>
      <w:r w:rsidRPr="00C51358">
        <w:rPr>
          <w:u w:val="single"/>
        </w:rPr>
        <w:t>5 °C y los 65 °C</w:t>
      </w:r>
      <w:r w:rsidRPr="00C51358">
        <w:t xml:space="preserve"> en la que se debe evitar mantener un alimento o producto. Por tanto, las materias primas se deben manipular el mínimo tiempo posible en este ambiente.</w:t>
      </w:r>
    </w:p>
    <w:p w:rsidR="00C51358" w:rsidRPr="00C51358" w:rsidRDefault="00C51358" w:rsidP="0059731E">
      <w:pPr>
        <w:pStyle w:val="EstiloFemxa"/>
        <w:jc w:val="left"/>
      </w:pPr>
    </w:p>
    <w:p w:rsidR="0071207B" w:rsidRDefault="0071207B" w:rsidP="0059731E">
      <w:pPr>
        <w:pStyle w:val="EstiloFemxa"/>
        <w:jc w:val="left"/>
        <w:rPr>
          <w:b/>
        </w:rPr>
      </w:pPr>
      <w:r w:rsidRPr="0071207B">
        <w:rPr>
          <w:b/>
        </w:rPr>
        <w:t>10.</w:t>
      </w:r>
      <w:r w:rsidR="00C51358">
        <w:rPr>
          <w:b/>
        </w:rPr>
        <w:t xml:space="preserve"> Defina prevención de riesgos laborales.</w:t>
      </w:r>
    </w:p>
    <w:p w:rsidR="00C51358" w:rsidRPr="00C51358" w:rsidRDefault="00C51358" w:rsidP="0059731E">
      <w:pPr>
        <w:pStyle w:val="EstiloFemxa"/>
        <w:jc w:val="left"/>
      </w:pPr>
    </w:p>
    <w:p w:rsidR="0071207B" w:rsidRPr="00C51358" w:rsidRDefault="00C51358" w:rsidP="0059731E">
      <w:pPr>
        <w:pStyle w:val="EstiloFemxa"/>
        <w:jc w:val="left"/>
      </w:pPr>
      <w:r w:rsidRPr="00C51358">
        <w:t>La prevención de riesgos laborales se define como todas aquellas actividades o medidas adoptadas por una empresa con el fin de evitar los posibles riesgos ocasionados en cualquiera de las distintas fases de la actividad laboral diaria desempeñada por los empleados del sector.</w:t>
      </w:r>
    </w:p>
    <w:p w:rsidR="00E56E26" w:rsidRDefault="007F42A7" w:rsidP="00F6580D"/>
    <w:sectPr w:rsidR="00E56E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F69"/>
    <w:rsid w:val="004558C4"/>
    <w:rsid w:val="004C36EB"/>
    <w:rsid w:val="00524ED4"/>
    <w:rsid w:val="00531CF7"/>
    <w:rsid w:val="00566EB8"/>
    <w:rsid w:val="0059731E"/>
    <w:rsid w:val="0071207B"/>
    <w:rsid w:val="007405E1"/>
    <w:rsid w:val="00745138"/>
    <w:rsid w:val="007F42A7"/>
    <w:rsid w:val="009279E2"/>
    <w:rsid w:val="00996F69"/>
    <w:rsid w:val="009C75BD"/>
    <w:rsid w:val="00A67CF7"/>
    <w:rsid w:val="00B24695"/>
    <w:rsid w:val="00BC5D57"/>
    <w:rsid w:val="00C15358"/>
    <w:rsid w:val="00C51358"/>
    <w:rsid w:val="00C95A0B"/>
    <w:rsid w:val="00E23A46"/>
    <w:rsid w:val="00EB2E5F"/>
    <w:rsid w:val="00EC28E3"/>
    <w:rsid w:val="00F6580D"/>
    <w:rsid w:val="00FA30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7A5B19-5C7A-44CC-8330-11C25EC1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80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Femxa">
    <w:name w:val="Estilo Femxa"/>
    <w:basedOn w:val="Normal"/>
    <w:qFormat/>
    <w:rsid w:val="0059731E"/>
    <w:pPr>
      <w:tabs>
        <w:tab w:val="left" w:pos="170"/>
      </w:tabs>
      <w:spacing w:after="0" w:line="240" w:lineRule="auto"/>
      <w:jc w:val="both"/>
    </w:pPr>
    <w:rPr>
      <w:rFonts w:ascii="Times New Roman" w:hAnsi="Times New Roman"/>
      <w:sz w:val="20"/>
    </w:rPr>
  </w:style>
  <w:style w:type="paragraph" w:styleId="NormalWeb">
    <w:name w:val="Normal (Web)"/>
    <w:basedOn w:val="Normal"/>
    <w:uiPriority w:val="99"/>
    <w:unhideWhenUsed/>
    <w:rsid w:val="0059731E"/>
    <w:rPr>
      <w:rFonts w:ascii="Times New Roman" w:hAnsi="Times New Roman" w:cs="Times New Roman"/>
      <w:sz w:val="24"/>
      <w:szCs w:val="24"/>
    </w:rPr>
  </w:style>
  <w:style w:type="table" w:styleId="Tablaconcuadrcula">
    <w:name w:val="Table Grid"/>
    <w:basedOn w:val="Tablanormal"/>
    <w:uiPriority w:val="59"/>
    <w:rsid w:val="007120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2393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Losada Rodríguez</dc:creator>
  <cp:keywords/>
  <dc:description/>
  <cp:lastModifiedBy>Andrea Losada Rodríguez</cp:lastModifiedBy>
  <cp:revision>16</cp:revision>
  <dcterms:created xsi:type="dcterms:W3CDTF">2014-10-27T14:41:00Z</dcterms:created>
  <dcterms:modified xsi:type="dcterms:W3CDTF">2014-11-18T10:01:00Z</dcterms:modified>
</cp:coreProperties>
</file>