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96" w:rsidRPr="003475A6" w:rsidRDefault="00617396" w:rsidP="00617396">
      <w:pPr>
        <w:tabs>
          <w:tab w:val="left" w:pos="170"/>
          <w:tab w:val="left" w:pos="340"/>
        </w:tabs>
        <w:spacing w:after="0" w:line="240" w:lineRule="auto"/>
        <w:ind w:left="340" w:hanging="340"/>
        <w:rPr>
          <w:rFonts w:ascii="Times New Roman" w:eastAsia="Times New Roman" w:hAnsi="Times New Roman"/>
          <w:sz w:val="20"/>
          <w:szCs w:val="24"/>
        </w:rPr>
      </w:pPr>
      <w:r w:rsidRPr="003475A6">
        <w:rPr>
          <w:rFonts w:ascii="Times New Roman" w:eastAsia="Times New Roman" w:hAnsi="Times New Roman"/>
          <w:sz w:val="20"/>
          <w:szCs w:val="24"/>
        </w:rPr>
        <w:t xml:space="preserve">Título: Atención sanitaria </w:t>
      </w:r>
      <w:r>
        <w:rPr>
          <w:rFonts w:ascii="Times New Roman" w:eastAsia="Times New Roman" w:hAnsi="Times New Roman"/>
          <w:sz w:val="20"/>
          <w:szCs w:val="24"/>
        </w:rPr>
        <w:t>inicial a múltiples víctimas.</w:t>
      </w:r>
    </w:p>
    <w:p w:rsidR="00617396" w:rsidRPr="003475A6" w:rsidRDefault="00F01868" w:rsidP="00617396">
      <w:pPr>
        <w:tabs>
          <w:tab w:val="left" w:pos="170"/>
          <w:tab w:val="left" w:pos="340"/>
        </w:tabs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>
        <w:rPr>
          <w:rFonts w:ascii="Times New Roman" w:eastAsia="Times New Roman" w:hAnsi="Times New Roman"/>
          <w:sz w:val="20"/>
          <w:szCs w:val="24"/>
        </w:rPr>
        <w:t xml:space="preserve">Subtítulo: </w:t>
      </w:r>
      <w:r w:rsidR="00273F00">
        <w:rPr>
          <w:rFonts w:ascii="Times New Roman" w:eastAsia="Times New Roman" w:hAnsi="Times New Roman"/>
          <w:sz w:val="20"/>
          <w:szCs w:val="24"/>
        </w:rPr>
        <w:t>Soporte vital y organización ante emergencias colectivas</w:t>
      </w:r>
      <w:r w:rsidR="00932704">
        <w:rPr>
          <w:rFonts w:ascii="Times New Roman" w:eastAsia="Times New Roman" w:hAnsi="Times New Roman"/>
          <w:sz w:val="20"/>
          <w:szCs w:val="24"/>
        </w:rPr>
        <w:t>.</w:t>
      </w:r>
    </w:p>
    <w:p w:rsidR="00617396" w:rsidRPr="003475A6" w:rsidRDefault="00617396" w:rsidP="00617396">
      <w:pPr>
        <w:tabs>
          <w:tab w:val="left" w:pos="170"/>
          <w:tab w:val="left" w:pos="340"/>
        </w:tabs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475A6">
        <w:rPr>
          <w:rFonts w:ascii="Times New Roman" w:eastAsia="Times New Roman" w:hAnsi="Times New Roman"/>
          <w:sz w:val="20"/>
          <w:szCs w:val="24"/>
        </w:rPr>
        <w:t>ISBN: 978-84-9839-483-2</w:t>
      </w:r>
      <w:r w:rsidR="004E7EFB">
        <w:rPr>
          <w:rFonts w:ascii="Times New Roman" w:eastAsia="Times New Roman" w:hAnsi="Times New Roman"/>
          <w:sz w:val="20"/>
          <w:szCs w:val="24"/>
        </w:rPr>
        <w:t>.</w:t>
      </w:r>
    </w:p>
    <w:p w:rsidR="00617396" w:rsidRPr="003475A6" w:rsidRDefault="00617396" w:rsidP="00617396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  <w:r w:rsidRPr="003475A6">
        <w:rPr>
          <w:rFonts w:ascii="Times New Roman" w:eastAsia="Times New Roman" w:hAnsi="Times New Roman"/>
          <w:sz w:val="20"/>
          <w:szCs w:val="24"/>
        </w:rPr>
        <w:t xml:space="preserve">Autores: Ana Díaz Herrero, </w:t>
      </w:r>
      <w:r w:rsidRPr="003475A6">
        <w:rPr>
          <w:rFonts w:ascii="Times New Roman" w:hAnsi="Times New Roman"/>
          <w:sz w:val="20"/>
          <w:szCs w:val="20"/>
        </w:rPr>
        <w:t>Jorge Álvarez López</w:t>
      </w:r>
      <w:r w:rsidR="00F01868">
        <w:rPr>
          <w:rFonts w:ascii="Times New Roman" w:eastAsia="Times New Roman" w:hAnsi="Times New Roman"/>
          <w:sz w:val="20"/>
          <w:szCs w:val="24"/>
        </w:rPr>
        <w:t xml:space="preserve"> y Lui</w:t>
      </w:r>
      <w:r w:rsidRPr="003475A6">
        <w:rPr>
          <w:rFonts w:ascii="Times New Roman" w:eastAsia="Times New Roman" w:hAnsi="Times New Roman"/>
          <w:sz w:val="20"/>
          <w:szCs w:val="24"/>
        </w:rPr>
        <w:t>s Pardillos</w:t>
      </w:r>
      <w:r w:rsidR="00E44E7A">
        <w:rPr>
          <w:rFonts w:ascii="Times New Roman" w:eastAsia="Times New Roman" w:hAnsi="Times New Roman"/>
          <w:sz w:val="20"/>
          <w:szCs w:val="24"/>
        </w:rPr>
        <w:t xml:space="preserve"> Ferrer</w:t>
      </w:r>
      <w:r w:rsidRPr="003475A6">
        <w:rPr>
          <w:rFonts w:ascii="Times New Roman" w:eastAsia="Times New Roman" w:hAnsi="Times New Roman"/>
          <w:sz w:val="20"/>
          <w:szCs w:val="24"/>
        </w:rPr>
        <w:t>.</w:t>
      </w:r>
    </w:p>
    <w:p w:rsidR="00690E96" w:rsidRDefault="00690E96" w:rsidP="00690E96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690E96" w:rsidRDefault="00690E96" w:rsidP="00690E96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690E96" w:rsidRPr="000B2857" w:rsidRDefault="00690E96" w:rsidP="00690E96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4"/>
        </w:rPr>
      </w:pPr>
      <w:r w:rsidRPr="000B2857">
        <w:rPr>
          <w:rFonts w:ascii="Times New Roman" w:eastAsia="Times New Roman" w:hAnsi="Times New Roman"/>
          <w:b/>
          <w:sz w:val="20"/>
          <w:szCs w:val="24"/>
        </w:rPr>
        <w:t>EXAMEN</w:t>
      </w:r>
    </w:p>
    <w:p w:rsidR="00690E96" w:rsidRDefault="00690E96" w:rsidP="00BE4674">
      <w:pPr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690E96" w:rsidRDefault="00690E96" w:rsidP="00FC79D8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843A0" w:rsidRPr="009843A0" w:rsidRDefault="009843A0" w:rsidP="00FC79D8">
      <w:pPr>
        <w:spacing w:after="0" w:line="240" w:lineRule="auto"/>
        <w:jc w:val="both"/>
        <w:rPr>
          <w:rFonts w:ascii="Times New Roman" w:hAnsi="Times New Roman"/>
          <w:b/>
          <w:sz w:val="20"/>
          <w:highlight w:val="cyan"/>
        </w:rPr>
      </w:pPr>
      <w:r w:rsidRPr="009843A0">
        <w:rPr>
          <w:rFonts w:ascii="Times New Roman" w:hAnsi="Times New Roman"/>
          <w:b/>
          <w:sz w:val="20"/>
        </w:rPr>
        <w:t xml:space="preserve">1. ¿Cuáles son los </w:t>
      </w:r>
      <w:r>
        <w:rPr>
          <w:rFonts w:ascii="Times New Roman" w:hAnsi="Times New Roman"/>
          <w:b/>
          <w:sz w:val="20"/>
        </w:rPr>
        <w:t xml:space="preserve">principales </w:t>
      </w:r>
      <w:r w:rsidRPr="009843A0">
        <w:rPr>
          <w:rFonts w:ascii="Times New Roman" w:hAnsi="Times New Roman"/>
          <w:b/>
          <w:sz w:val="20"/>
        </w:rPr>
        <w:t>objetivos del balizamiento y de la señalización?</w:t>
      </w:r>
    </w:p>
    <w:p w:rsidR="00690E96" w:rsidRDefault="00690E96" w:rsidP="00FC79D8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843A0" w:rsidRPr="003475A6" w:rsidRDefault="009843A0" w:rsidP="00FC79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75A6">
        <w:rPr>
          <w:rFonts w:ascii="Times New Roman" w:hAnsi="Times New Roman"/>
          <w:sz w:val="20"/>
          <w:szCs w:val="20"/>
        </w:rPr>
        <w:t>Por un lado, el balizamiento controla el espacio</w:t>
      </w:r>
      <w:r w:rsidR="00E44E7A">
        <w:rPr>
          <w:rFonts w:ascii="Times New Roman" w:hAnsi="Times New Roman"/>
          <w:sz w:val="20"/>
          <w:szCs w:val="20"/>
        </w:rPr>
        <w:t xml:space="preserve"> y reduce riesgos sobreañadidos, lo que facilita </w:t>
      </w:r>
      <w:r w:rsidRPr="003475A6">
        <w:rPr>
          <w:rFonts w:ascii="Times New Roman" w:hAnsi="Times New Roman"/>
          <w:sz w:val="20"/>
          <w:szCs w:val="20"/>
        </w:rPr>
        <w:t>la movilidad de los equipos asistenciales, así como el caos y el desorden de la escena y delimita las áreas de trabajo, atención,</w:t>
      </w:r>
      <w:r w:rsidR="00E44E7A">
        <w:rPr>
          <w:rFonts w:ascii="Times New Roman" w:hAnsi="Times New Roman"/>
          <w:sz w:val="20"/>
          <w:szCs w:val="20"/>
        </w:rPr>
        <w:t xml:space="preserve"> evacuación y descanso, evita así</w:t>
      </w:r>
      <w:r w:rsidRPr="003475A6">
        <w:rPr>
          <w:rFonts w:ascii="Times New Roman" w:hAnsi="Times New Roman"/>
          <w:sz w:val="20"/>
          <w:szCs w:val="20"/>
        </w:rPr>
        <w:t>, en todo momento, la entrada indiscriminada de los espectadores y de la prensa.</w:t>
      </w:r>
    </w:p>
    <w:p w:rsidR="009843A0" w:rsidRPr="003475A6" w:rsidRDefault="009843A0" w:rsidP="00FC79D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green"/>
        </w:rPr>
      </w:pPr>
    </w:p>
    <w:p w:rsidR="009843A0" w:rsidRPr="003475A6" w:rsidRDefault="009843A0" w:rsidP="00FC79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475A6">
        <w:rPr>
          <w:rFonts w:ascii="Times New Roman" w:hAnsi="Times New Roman"/>
          <w:sz w:val="20"/>
          <w:szCs w:val="20"/>
        </w:rPr>
        <w:t>Por otro lado, la señalización va a impedir que se produzcan nuevos accidentes; redirigirá el tráfico; facilitará la movilidad de los equipos asistenciales; advertirá de situaciones de peligro y anormalidad e informará sobre la logística utilizada y situación de las tareas.</w:t>
      </w:r>
    </w:p>
    <w:p w:rsidR="009843A0" w:rsidRDefault="009843A0" w:rsidP="00FC79D8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843A0" w:rsidRPr="009843A0" w:rsidRDefault="009843A0" w:rsidP="00FC79D8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9843A0">
        <w:rPr>
          <w:rFonts w:ascii="Times New Roman" w:hAnsi="Times New Roman"/>
          <w:b/>
          <w:sz w:val="20"/>
        </w:rPr>
        <w:t xml:space="preserve">2. </w:t>
      </w:r>
      <w:r w:rsidRPr="009843A0">
        <w:rPr>
          <w:rFonts w:ascii="Times New Roman" w:hAnsi="Times New Roman"/>
          <w:b/>
          <w:sz w:val="20"/>
          <w:szCs w:val="20"/>
        </w:rPr>
        <w:t>Ordene correctamente los pasos que se deben seguir para la organización de un hospital como receptor de heridos en masa.</w:t>
      </w:r>
    </w:p>
    <w:p w:rsidR="009843A0" w:rsidRDefault="009843A0" w:rsidP="00690E96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60"/>
        <w:gridCol w:w="8078"/>
      </w:tblGrid>
      <w:tr w:rsidR="00975879" w:rsidRPr="00EB52F2" w:rsidTr="00975879">
        <w:tc>
          <w:tcPr>
            <w:tcW w:w="460" w:type="dxa"/>
          </w:tcPr>
          <w:p w:rsidR="00975879" w:rsidRPr="00EB52F2" w:rsidRDefault="00975879" w:rsidP="00E44E7A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2</w:t>
            </w:r>
            <w:r w:rsidRPr="00EB52F2">
              <w:rPr>
                <w:rFonts w:ascii="Times New Roman" w:hAnsi="Times New Roman"/>
                <w:sz w:val="20"/>
                <w:szCs w:val="20"/>
                <w:u w:val="single"/>
              </w:rPr>
              <w:t>.º</w:t>
            </w:r>
          </w:p>
        </w:tc>
        <w:tc>
          <w:tcPr>
            <w:tcW w:w="8078" w:type="dxa"/>
          </w:tcPr>
          <w:p w:rsidR="00975879" w:rsidRDefault="00975879" w:rsidP="00E44E7A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F60">
              <w:rPr>
                <w:rFonts w:ascii="Times New Roman" w:hAnsi="Times New Roman"/>
                <w:sz w:val="20"/>
                <w:szCs w:val="20"/>
              </w:rPr>
              <w:t xml:space="preserve">Se elegirá un punto para recibir un gran número de ambulancias y heridos y un lugar para el </w:t>
            </w:r>
            <w:proofErr w:type="spellStart"/>
            <w:r w:rsidRPr="00462F60">
              <w:rPr>
                <w:rFonts w:ascii="Times New Roman" w:hAnsi="Times New Roman"/>
                <w:sz w:val="20"/>
                <w:szCs w:val="20"/>
              </w:rPr>
              <w:t>triaje</w:t>
            </w:r>
            <w:proofErr w:type="spellEnd"/>
            <w:r w:rsidRPr="00462F60">
              <w:rPr>
                <w:rFonts w:ascii="Times New Roman" w:hAnsi="Times New Roman"/>
                <w:sz w:val="20"/>
                <w:szCs w:val="20"/>
              </w:rPr>
              <w:t xml:space="preserve"> hospitalario</w:t>
            </w:r>
            <w:r w:rsidR="00E44E7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4E7A" w:rsidRPr="00EB52F2" w:rsidRDefault="00E44E7A" w:rsidP="00E44E7A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5879" w:rsidRPr="00EB52F2" w:rsidTr="00975879">
        <w:tc>
          <w:tcPr>
            <w:tcW w:w="460" w:type="dxa"/>
          </w:tcPr>
          <w:p w:rsidR="00975879" w:rsidRPr="00EB52F2" w:rsidRDefault="00975879" w:rsidP="00E44E7A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F2">
              <w:rPr>
                <w:rFonts w:ascii="Times New Roman" w:hAnsi="Times New Roman"/>
                <w:sz w:val="20"/>
                <w:szCs w:val="20"/>
                <w:u w:val="single"/>
              </w:rPr>
              <w:t>4.º</w:t>
            </w:r>
          </w:p>
        </w:tc>
        <w:tc>
          <w:tcPr>
            <w:tcW w:w="8078" w:type="dxa"/>
          </w:tcPr>
          <w:p w:rsidR="00975879" w:rsidRDefault="00975879" w:rsidP="00E44E7A">
            <w:pPr>
              <w:tabs>
                <w:tab w:val="left" w:pos="170"/>
                <w:tab w:val="left" w:pos="340"/>
              </w:tabs>
              <w:spacing w:after="0" w:line="240" w:lineRule="auto"/>
              <w:ind w:left="-15"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F60">
              <w:rPr>
                <w:rFonts w:ascii="Times New Roman" w:hAnsi="Times New Roman"/>
                <w:sz w:val="20"/>
                <w:szCs w:val="20"/>
              </w:rPr>
              <w:t>Se fijará un orden para realizar el movimiento de pac</w:t>
            </w:r>
            <w:r>
              <w:rPr>
                <w:rFonts w:ascii="Times New Roman" w:hAnsi="Times New Roman"/>
                <w:sz w:val="20"/>
                <w:szCs w:val="20"/>
              </w:rPr>
              <w:t>ientes de manera unidireccional</w:t>
            </w:r>
            <w:r w:rsidR="00E44E7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4E7A" w:rsidRPr="00EB52F2" w:rsidRDefault="00E44E7A" w:rsidP="00E44E7A">
            <w:pPr>
              <w:tabs>
                <w:tab w:val="left" w:pos="170"/>
                <w:tab w:val="left" w:pos="340"/>
              </w:tabs>
              <w:spacing w:after="0" w:line="240" w:lineRule="auto"/>
              <w:ind w:left="-15" w:firstLine="1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5879" w:rsidRPr="00EB52F2" w:rsidTr="00975879">
        <w:tc>
          <w:tcPr>
            <w:tcW w:w="460" w:type="dxa"/>
          </w:tcPr>
          <w:p w:rsidR="00975879" w:rsidRPr="00EB52F2" w:rsidRDefault="00975879" w:rsidP="00E44E7A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F2">
              <w:rPr>
                <w:rFonts w:ascii="Times New Roman" w:hAnsi="Times New Roman"/>
                <w:sz w:val="20"/>
                <w:szCs w:val="20"/>
                <w:u w:val="single"/>
              </w:rPr>
              <w:t>3.º</w:t>
            </w:r>
          </w:p>
        </w:tc>
        <w:tc>
          <w:tcPr>
            <w:tcW w:w="8078" w:type="dxa"/>
          </w:tcPr>
          <w:p w:rsidR="00975879" w:rsidRDefault="00975879" w:rsidP="00E44E7A">
            <w:pPr>
              <w:tabs>
                <w:tab w:val="left" w:pos="170"/>
                <w:tab w:val="left" w:pos="340"/>
              </w:tabs>
              <w:spacing w:after="0" w:line="240" w:lineRule="auto"/>
              <w:ind w:left="340" w:hanging="34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F60">
              <w:rPr>
                <w:rFonts w:ascii="Times New Roman" w:hAnsi="Times New Roman"/>
                <w:sz w:val="20"/>
                <w:szCs w:val="20"/>
              </w:rPr>
              <w:t>Se establecerán áreas de expansión donde llevar a los pacientes clasificados</w:t>
            </w:r>
            <w:r w:rsidR="00E44E7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4E7A" w:rsidRPr="00EB52F2" w:rsidRDefault="00E44E7A" w:rsidP="00E44E7A">
            <w:pPr>
              <w:tabs>
                <w:tab w:val="left" w:pos="170"/>
                <w:tab w:val="left" w:pos="340"/>
              </w:tabs>
              <w:spacing w:after="0" w:line="240" w:lineRule="auto"/>
              <w:ind w:left="340" w:hanging="34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5879" w:rsidRPr="00EB52F2" w:rsidTr="00975879">
        <w:tc>
          <w:tcPr>
            <w:tcW w:w="460" w:type="dxa"/>
          </w:tcPr>
          <w:p w:rsidR="00975879" w:rsidRPr="00EB52F2" w:rsidRDefault="00975879" w:rsidP="00E44E7A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F2">
              <w:rPr>
                <w:rFonts w:ascii="Times New Roman" w:hAnsi="Times New Roman"/>
                <w:sz w:val="20"/>
                <w:szCs w:val="20"/>
                <w:u w:val="single"/>
              </w:rPr>
              <w:t>1.º</w:t>
            </w:r>
          </w:p>
        </w:tc>
        <w:tc>
          <w:tcPr>
            <w:tcW w:w="8078" w:type="dxa"/>
          </w:tcPr>
          <w:p w:rsidR="00975879" w:rsidRDefault="00975879" w:rsidP="00E44E7A">
            <w:pPr>
              <w:tabs>
                <w:tab w:val="left" w:pos="170"/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F60">
              <w:rPr>
                <w:rFonts w:ascii="Times New Roman" w:hAnsi="Times New Roman"/>
                <w:sz w:val="20"/>
                <w:szCs w:val="20"/>
              </w:rPr>
              <w:t>Se alertará al servicio de seguridad del hospital para que controle el tráfico externo, facilite la llegada de ambulancias e impida la entrada al hospital de toda persona que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no acuda por un motivo urgente</w:t>
            </w:r>
            <w:r w:rsidR="00E44E7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4E7A" w:rsidRPr="00EB52F2" w:rsidRDefault="00E44E7A" w:rsidP="00E44E7A">
            <w:pPr>
              <w:tabs>
                <w:tab w:val="left" w:pos="170"/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5879" w:rsidRPr="00EB52F2" w:rsidTr="00975879">
        <w:tc>
          <w:tcPr>
            <w:tcW w:w="460" w:type="dxa"/>
          </w:tcPr>
          <w:p w:rsidR="00975879" w:rsidRPr="00EB52F2" w:rsidRDefault="00975879" w:rsidP="00E44E7A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F2">
              <w:rPr>
                <w:rFonts w:ascii="Times New Roman" w:hAnsi="Times New Roman"/>
                <w:sz w:val="20"/>
                <w:szCs w:val="20"/>
                <w:u w:val="single"/>
              </w:rPr>
              <w:t>6.º</w:t>
            </w:r>
          </w:p>
        </w:tc>
        <w:tc>
          <w:tcPr>
            <w:tcW w:w="8078" w:type="dxa"/>
          </w:tcPr>
          <w:p w:rsidR="00975879" w:rsidRDefault="00975879" w:rsidP="00E44E7A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F60">
              <w:rPr>
                <w:rFonts w:ascii="Times New Roman" w:hAnsi="Times New Roman"/>
                <w:sz w:val="20"/>
                <w:szCs w:val="20"/>
              </w:rPr>
              <w:t>Se utilizará cualquier espacio que pueda reconvertirse con f</w:t>
            </w:r>
            <w:r>
              <w:rPr>
                <w:rFonts w:ascii="Times New Roman" w:hAnsi="Times New Roman"/>
                <w:sz w:val="20"/>
                <w:szCs w:val="20"/>
              </w:rPr>
              <w:t>acilidad como área de expansión</w:t>
            </w:r>
            <w:r w:rsidR="00E44E7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4E7A" w:rsidRPr="00EB52F2" w:rsidRDefault="00E44E7A" w:rsidP="00E44E7A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75879" w:rsidRPr="00EB52F2" w:rsidTr="00975879">
        <w:tc>
          <w:tcPr>
            <w:tcW w:w="460" w:type="dxa"/>
          </w:tcPr>
          <w:p w:rsidR="00975879" w:rsidRPr="00EB52F2" w:rsidRDefault="00975879" w:rsidP="00E44E7A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2F2">
              <w:rPr>
                <w:rFonts w:ascii="Times New Roman" w:hAnsi="Times New Roman"/>
                <w:sz w:val="20"/>
                <w:szCs w:val="20"/>
                <w:u w:val="single"/>
              </w:rPr>
              <w:t>5.º</w:t>
            </w:r>
          </w:p>
        </w:tc>
        <w:tc>
          <w:tcPr>
            <w:tcW w:w="8078" w:type="dxa"/>
          </w:tcPr>
          <w:p w:rsidR="00975879" w:rsidRPr="00EB52F2" w:rsidRDefault="00975879" w:rsidP="00E44E7A">
            <w:pPr>
              <w:tabs>
                <w:tab w:val="left" w:pos="34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2F60">
              <w:rPr>
                <w:rFonts w:ascii="Times New Roman" w:hAnsi="Times New Roman"/>
                <w:sz w:val="20"/>
                <w:szCs w:val="20"/>
              </w:rPr>
              <w:t>Se señalará la situación excepcional de emergencias con carteles colocados en la puerta de urgencias</w:t>
            </w:r>
            <w:r w:rsidR="00E44E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975879" w:rsidRDefault="00975879" w:rsidP="00690E96">
      <w:pPr>
        <w:spacing w:after="0" w:line="240" w:lineRule="auto"/>
        <w:rPr>
          <w:rFonts w:ascii="Times New Roman" w:hAnsi="Times New Roman"/>
          <w:sz w:val="20"/>
        </w:rPr>
      </w:pPr>
    </w:p>
    <w:p w:rsidR="00975879" w:rsidRPr="00360320" w:rsidRDefault="00975879" w:rsidP="00FC79D8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360320">
        <w:rPr>
          <w:rFonts w:ascii="Times New Roman" w:hAnsi="Times New Roman"/>
          <w:b/>
          <w:sz w:val="20"/>
        </w:rPr>
        <w:t xml:space="preserve">3. </w:t>
      </w:r>
      <w:r w:rsidR="00360320" w:rsidRPr="00360320">
        <w:rPr>
          <w:rFonts w:ascii="Times New Roman" w:hAnsi="Times New Roman"/>
          <w:b/>
          <w:color w:val="000000" w:themeColor="text1"/>
          <w:sz w:val="20"/>
          <w:szCs w:val="20"/>
        </w:rPr>
        <w:t>Los procedimientos de identificación de cadáveres:</w:t>
      </w:r>
    </w:p>
    <w:p w:rsidR="00975879" w:rsidRPr="00360320" w:rsidRDefault="00975879" w:rsidP="00FC79D8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BE4674" w:rsidRDefault="00BE4674" w:rsidP="00FC79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a. Se clasifican en primarios y secundarios.</w:t>
      </w:r>
    </w:p>
    <w:p w:rsidR="00BE4674" w:rsidRDefault="00BE4674" w:rsidP="00FC79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b. </w:t>
      </w:r>
      <w:r>
        <w:rPr>
          <w:rFonts w:ascii="Times New Roman" w:hAnsi="Times New Roman"/>
          <w:sz w:val="20"/>
          <w:szCs w:val="20"/>
        </w:rPr>
        <w:t>Consisten</w:t>
      </w:r>
      <w:r w:rsidRPr="005E0846">
        <w:rPr>
          <w:rFonts w:ascii="Times New Roman" w:hAnsi="Times New Roman"/>
          <w:sz w:val="20"/>
          <w:szCs w:val="20"/>
        </w:rPr>
        <w:t xml:space="preserve"> en realizar análisis odontológicos comparativos, comparación de huellas dactilares y perfiles de ADN</w:t>
      </w:r>
      <w:r>
        <w:rPr>
          <w:rFonts w:ascii="Times New Roman" w:hAnsi="Times New Roman"/>
          <w:sz w:val="20"/>
          <w:szCs w:val="20"/>
        </w:rPr>
        <w:t>.</w:t>
      </w:r>
    </w:p>
    <w:p w:rsidR="00BE4674" w:rsidRDefault="00BE4674" w:rsidP="00FC79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 N</w:t>
      </w:r>
      <w:r w:rsidRPr="005E0846">
        <w:rPr>
          <w:rFonts w:ascii="Times New Roman" w:hAnsi="Times New Roman"/>
          <w:sz w:val="20"/>
          <w:szCs w:val="20"/>
        </w:rPr>
        <w:t>o se trata de métodos con validez científica porque son, en su mayoría, descripciones personales, datos médicos, pistas y ropa</w:t>
      </w:r>
      <w:r>
        <w:rPr>
          <w:rFonts w:ascii="Times New Roman" w:hAnsi="Times New Roman"/>
          <w:sz w:val="20"/>
          <w:szCs w:val="20"/>
        </w:rPr>
        <w:t>.</w:t>
      </w:r>
    </w:p>
    <w:p w:rsidR="00BE4674" w:rsidRPr="00EC370C" w:rsidRDefault="00BE4674" w:rsidP="00FC79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370C">
        <w:rPr>
          <w:rFonts w:ascii="Times New Roman" w:hAnsi="Times New Roman"/>
          <w:sz w:val="20"/>
          <w:szCs w:val="20"/>
        </w:rPr>
        <w:t>d. Ninguna de las opciones anteriores es correcta</w:t>
      </w:r>
      <w:r>
        <w:rPr>
          <w:rFonts w:ascii="Times New Roman" w:hAnsi="Times New Roman"/>
          <w:sz w:val="20"/>
          <w:szCs w:val="20"/>
        </w:rPr>
        <w:t>.</w:t>
      </w:r>
    </w:p>
    <w:p w:rsidR="00360320" w:rsidRPr="00360320" w:rsidRDefault="00360320" w:rsidP="00FC79D8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975879" w:rsidRPr="00360320" w:rsidRDefault="00BE4674" w:rsidP="00FC79D8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Solución: a</w:t>
      </w:r>
      <w:r w:rsidR="00EA03AD">
        <w:rPr>
          <w:rFonts w:ascii="Times New Roman" w:hAnsi="Times New Roman"/>
          <w:sz w:val="20"/>
        </w:rPr>
        <w:t>.</w:t>
      </w:r>
    </w:p>
    <w:p w:rsidR="00BE4674" w:rsidRDefault="00BE4674" w:rsidP="00FC79D8">
      <w:pPr>
        <w:spacing w:after="0" w:line="240" w:lineRule="auto"/>
        <w:jc w:val="both"/>
        <w:rPr>
          <w:rFonts w:ascii="Times New Roman" w:hAnsi="Times New Roman"/>
          <w:sz w:val="20"/>
          <w:highlight w:val="cyan"/>
        </w:rPr>
      </w:pPr>
    </w:p>
    <w:p w:rsidR="005F7101" w:rsidRPr="005F7101" w:rsidRDefault="00BE4674" w:rsidP="00FC79D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F7101">
        <w:rPr>
          <w:rFonts w:ascii="Times New Roman" w:hAnsi="Times New Roman"/>
          <w:b/>
          <w:sz w:val="20"/>
        </w:rPr>
        <w:t xml:space="preserve">4. </w:t>
      </w:r>
      <w:r w:rsidR="005F7101" w:rsidRPr="005F7101">
        <w:rPr>
          <w:rFonts w:ascii="Times New Roman" w:hAnsi="Times New Roman"/>
          <w:b/>
          <w:sz w:val="20"/>
          <w:szCs w:val="20"/>
        </w:rPr>
        <w:t>Indique si las siguientes afirm</w:t>
      </w:r>
      <w:r w:rsidR="00EA03AD">
        <w:rPr>
          <w:rFonts w:ascii="Times New Roman" w:hAnsi="Times New Roman"/>
          <w:b/>
          <w:sz w:val="20"/>
          <w:szCs w:val="20"/>
        </w:rPr>
        <w:t>aciones son verdaderas o falsas:</w:t>
      </w:r>
    </w:p>
    <w:p w:rsidR="005F7101" w:rsidRPr="005F7101" w:rsidRDefault="005F7101" w:rsidP="005F710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8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1"/>
        <w:gridCol w:w="567"/>
        <w:gridCol w:w="567"/>
      </w:tblGrid>
      <w:tr w:rsidR="005F7101" w:rsidRPr="0026351F" w:rsidTr="00FA7619">
        <w:trPr>
          <w:jc w:val="center"/>
        </w:trPr>
        <w:tc>
          <w:tcPr>
            <w:tcW w:w="7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101" w:rsidRPr="0026351F" w:rsidRDefault="005F7101" w:rsidP="005F7101">
            <w:pPr>
              <w:pStyle w:val="Textopredeterminado"/>
              <w:tabs>
                <w:tab w:val="left" w:pos="170"/>
              </w:tabs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5F7101" w:rsidRPr="0026351F" w:rsidRDefault="005F7101" w:rsidP="005F7101">
            <w:pPr>
              <w:pStyle w:val="Textopredeterminado"/>
              <w:tabs>
                <w:tab w:val="left" w:pos="170"/>
              </w:tabs>
              <w:jc w:val="center"/>
              <w:rPr>
                <w:b/>
                <w:sz w:val="20"/>
                <w:szCs w:val="20"/>
              </w:rPr>
            </w:pPr>
            <w:r w:rsidRPr="0026351F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5F7101" w:rsidRPr="0026351F" w:rsidRDefault="005F7101" w:rsidP="005F7101">
            <w:pPr>
              <w:pStyle w:val="Textopredeterminado"/>
              <w:tabs>
                <w:tab w:val="left" w:pos="170"/>
              </w:tabs>
              <w:jc w:val="center"/>
              <w:rPr>
                <w:b/>
                <w:sz w:val="20"/>
                <w:szCs w:val="20"/>
              </w:rPr>
            </w:pPr>
            <w:r w:rsidRPr="0026351F">
              <w:rPr>
                <w:b/>
                <w:sz w:val="20"/>
                <w:szCs w:val="20"/>
              </w:rPr>
              <w:t>F</w:t>
            </w:r>
          </w:p>
        </w:tc>
      </w:tr>
      <w:tr w:rsidR="005F7101" w:rsidRPr="0026351F" w:rsidTr="00FA7619">
        <w:trPr>
          <w:trHeight w:val="284"/>
          <w:jc w:val="center"/>
        </w:trPr>
        <w:tc>
          <w:tcPr>
            <w:tcW w:w="7121" w:type="dxa"/>
            <w:tcBorders>
              <w:top w:val="single" w:sz="4" w:space="0" w:color="auto"/>
            </w:tcBorders>
            <w:vAlign w:val="center"/>
          </w:tcPr>
          <w:p w:rsidR="005F7101" w:rsidRPr="001C6722" w:rsidRDefault="005F7101" w:rsidP="00FC79D8">
            <w:pPr>
              <w:pStyle w:val="Textopredeterminado"/>
              <w:tabs>
                <w:tab w:val="left" w:pos="170"/>
              </w:tabs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 permeabilización de la vía aérea entra dentro de la valoración primaria del paciente</w:t>
            </w:r>
          </w:p>
        </w:tc>
        <w:tc>
          <w:tcPr>
            <w:tcW w:w="567" w:type="dxa"/>
            <w:vAlign w:val="center"/>
          </w:tcPr>
          <w:p w:rsidR="005F7101" w:rsidRPr="0026351F" w:rsidRDefault="005F7101" w:rsidP="005F7101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  <w:vAlign w:val="center"/>
          </w:tcPr>
          <w:p w:rsidR="005F7101" w:rsidRPr="0026351F" w:rsidRDefault="005F7101" w:rsidP="005F7101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5F7101" w:rsidRPr="0026351F" w:rsidTr="00FA7619">
        <w:trPr>
          <w:trHeight w:val="284"/>
          <w:jc w:val="center"/>
        </w:trPr>
        <w:tc>
          <w:tcPr>
            <w:tcW w:w="7121" w:type="dxa"/>
            <w:vAlign w:val="center"/>
          </w:tcPr>
          <w:p w:rsidR="005F7101" w:rsidRPr="005F3908" w:rsidRDefault="005F7101" w:rsidP="00FC79D8">
            <w:pPr>
              <w:pStyle w:val="Textopredeterminado"/>
              <w:tabs>
                <w:tab w:val="left" w:pos="170"/>
              </w:tabs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En la etapa </w:t>
            </w:r>
            <w:r w:rsidR="00EA03AD" w:rsidRPr="00EA03AD">
              <w:rPr>
                <w:smallCaps/>
                <w:sz w:val="20"/>
                <w:szCs w:val="20"/>
                <w:lang w:val="es-ES"/>
              </w:rPr>
              <w:t>c</w:t>
            </w:r>
            <w:r>
              <w:rPr>
                <w:sz w:val="20"/>
                <w:szCs w:val="20"/>
                <w:lang w:val="es-ES"/>
              </w:rPr>
              <w:t xml:space="preserve"> de este proceso de permeabilización </w:t>
            </w:r>
            <w:r w:rsidRPr="005F3908">
              <w:rPr>
                <w:sz w:val="20"/>
                <w:szCs w:val="20"/>
                <w:lang w:val="es-ES"/>
              </w:rPr>
              <w:t>se observará la FR y la e</w:t>
            </w:r>
            <w:r>
              <w:rPr>
                <w:sz w:val="20"/>
                <w:szCs w:val="20"/>
                <w:lang w:val="es-ES"/>
              </w:rPr>
              <w:t>fectividad de las respiraciones</w:t>
            </w:r>
          </w:p>
        </w:tc>
        <w:tc>
          <w:tcPr>
            <w:tcW w:w="567" w:type="dxa"/>
            <w:vAlign w:val="center"/>
          </w:tcPr>
          <w:p w:rsidR="005F7101" w:rsidRPr="0026351F" w:rsidRDefault="005F7101" w:rsidP="005F7101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:rsidR="005F7101" w:rsidRPr="0026351F" w:rsidRDefault="005F7101" w:rsidP="005F7101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X</w:t>
            </w:r>
          </w:p>
        </w:tc>
      </w:tr>
      <w:tr w:rsidR="005F7101" w:rsidRPr="0026351F" w:rsidTr="00FA7619">
        <w:trPr>
          <w:trHeight w:val="284"/>
          <w:jc w:val="center"/>
        </w:trPr>
        <w:tc>
          <w:tcPr>
            <w:tcW w:w="7121" w:type="dxa"/>
            <w:vAlign w:val="center"/>
          </w:tcPr>
          <w:p w:rsidR="005F7101" w:rsidRPr="005F3908" w:rsidRDefault="005F7101" w:rsidP="00FC79D8">
            <w:pPr>
              <w:pStyle w:val="Textopredeterminado"/>
              <w:tabs>
                <w:tab w:val="left" w:pos="170"/>
              </w:tabs>
              <w:jc w:val="both"/>
              <w:rPr>
                <w:sz w:val="20"/>
                <w:szCs w:val="20"/>
                <w:lang w:val="es-ES"/>
              </w:rPr>
            </w:pPr>
            <w:r w:rsidRPr="005F3908">
              <w:rPr>
                <w:sz w:val="20"/>
                <w:szCs w:val="20"/>
                <w:lang w:val="es-ES"/>
              </w:rPr>
              <w:t>A nivel internacional, la técnica de apertura manual de la vía aérea más recomendada es la maniobra frente-mentón</w:t>
            </w:r>
          </w:p>
        </w:tc>
        <w:tc>
          <w:tcPr>
            <w:tcW w:w="567" w:type="dxa"/>
            <w:vAlign w:val="center"/>
          </w:tcPr>
          <w:p w:rsidR="005F7101" w:rsidRPr="0026351F" w:rsidRDefault="005F7101" w:rsidP="005F7101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  <w:vAlign w:val="center"/>
          </w:tcPr>
          <w:p w:rsidR="005F7101" w:rsidRPr="0026351F" w:rsidRDefault="005F7101" w:rsidP="005F7101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5F7101" w:rsidRPr="0026351F" w:rsidTr="00FA7619">
        <w:trPr>
          <w:trHeight w:val="284"/>
          <w:jc w:val="center"/>
        </w:trPr>
        <w:tc>
          <w:tcPr>
            <w:tcW w:w="7121" w:type="dxa"/>
            <w:vAlign w:val="center"/>
          </w:tcPr>
          <w:p w:rsidR="005F7101" w:rsidRPr="0026351F" w:rsidRDefault="005F7101" w:rsidP="00FC79D8">
            <w:pPr>
              <w:pStyle w:val="Textopredeterminado"/>
              <w:tabs>
                <w:tab w:val="left" w:pos="170"/>
              </w:tabs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La maniobra anterior es la más adecuada en situaciones en las que exista la posibilidad de lesión cervical</w:t>
            </w:r>
          </w:p>
        </w:tc>
        <w:tc>
          <w:tcPr>
            <w:tcW w:w="567" w:type="dxa"/>
            <w:vAlign w:val="center"/>
          </w:tcPr>
          <w:p w:rsidR="005F7101" w:rsidRPr="0026351F" w:rsidRDefault="005F7101" w:rsidP="005F7101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:rsidR="005F7101" w:rsidRPr="0026351F" w:rsidRDefault="005F7101" w:rsidP="005F7101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X</w:t>
            </w:r>
          </w:p>
        </w:tc>
      </w:tr>
      <w:tr w:rsidR="005F7101" w:rsidRPr="0026351F" w:rsidTr="00FA7619">
        <w:trPr>
          <w:trHeight w:val="284"/>
          <w:jc w:val="center"/>
        </w:trPr>
        <w:tc>
          <w:tcPr>
            <w:tcW w:w="7121" w:type="dxa"/>
            <w:vAlign w:val="center"/>
          </w:tcPr>
          <w:p w:rsidR="005F7101" w:rsidRPr="00F20184" w:rsidRDefault="005F7101" w:rsidP="00FC79D8">
            <w:pPr>
              <w:pStyle w:val="Textopredeterminado"/>
              <w:tabs>
                <w:tab w:val="left" w:pos="170"/>
              </w:tabs>
              <w:jc w:val="both"/>
              <w:rPr>
                <w:sz w:val="20"/>
                <w:szCs w:val="20"/>
                <w:lang w:val="es-ES"/>
              </w:rPr>
            </w:pPr>
            <w:r w:rsidRPr="00F20184">
              <w:rPr>
                <w:sz w:val="20"/>
                <w:szCs w:val="20"/>
                <w:lang w:val="es-ES"/>
              </w:rPr>
              <w:t>La maniobra de elevación del mentón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F20184">
              <w:rPr>
                <w:sz w:val="20"/>
                <w:szCs w:val="20"/>
                <w:lang w:val="es-ES"/>
              </w:rPr>
              <w:t>tiene</w:t>
            </w:r>
            <w:r>
              <w:rPr>
                <w:sz w:val="20"/>
                <w:szCs w:val="20"/>
                <w:lang w:val="es-ES"/>
              </w:rPr>
              <w:t xml:space="preserve"> por objetivo </w:t>
            </w:r>
            <w:r w:rsidRPr="00F20184">
              <w:rPr>
                <w:sz w:val="20"/>
                <w:szCs w:val="20"/>
                <w:lang w:val="es-ES"/>
              </w:rPr>
              <w:t>elevar la lengua y liberar el área de la glotis de una posible oclusión</w:t>
            </w:r>
          </w:p>
        </w:tc>
        <w:tc>
          <w:tcPr>
            <w:tcW w:w="567" w:type="dxa"/>
            <w:vAlign w:val="center"/>
          </w:tcPr>
          <w:p w:rsidR="005F7101" w:rsidRPr="0026351F" w:rsidRDefault="005F7101" w:rsidP="005F7101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567" w:type="dxa"/>
            <w:vAlign w:val="center"/>
          </w:tcPr>
          <w:p w:rsidR="005F7101" w:rsidRPr="0026351F" w:rsidRDefault="005F7101" w:rsidP="005F7101">
            <w:pPr>
              <w:pStyle w:val="Textopredeterminado"/>
              <w:tabs>
                <w:tab w:val="left" w:pos="170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X</w:t>
            </w:r>
          </w:p>
        </w:tc>
      </w:tr>
    </w:tbl>
    <w:p w:rsidR="005F7101" w:rsidRDefault="005F7101" w:rsidP="00FC79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73F00" w:rsidRDefault="00273F00" w:rsidP="00273F00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</w:t>
      </w:r>
      <w:r w:rsidRPr="00BD5893">
        <w:rPr>
          <w:rFonts w:ascii="Times New Roman" w:hAnsi="Times New Roman"/>
          <w:b/>
          <w:sz w:val="20"/>
        </w:rPr>
        <w:t xml:space="preserve">. </w:t>
      </w:r>
      <w:r>
        <w:rPr>
          <w:rFonts w:ascii="Times New Roman" w:hAnsi="Times New Roman"/>
          <w:b/>
          <w:sz w:val="20"/>
        </w:rPr>
        <w:t>Cite los principales mecanismos de afectación en los que se pueden dividir las enfermedades neurológicas.</w:t>
      </w:r>
    </w:p>
    <w:p w:rsidR="00273F00" w:rsidRPr="00FC79D8" w:rsidRDefault="00273F00" w:rsidP="00273F00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273F00" w:rsidRPr="00F5728D" w:rsidRDefault="00273F00" w:rsidP="00273F00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Los principales mecanismos de afectación de las enfermedades neurológicas son: defectos genéticos, problemas de desarrollo, enfermedades degenerativas, enfermedades vasculares, lesiones directas, trastornos convulsivos, cáncer e infecciones.</w:t>
      </w:r>
    </w:p>
    <w:p w:rsidR="00273F00" w:rsidRDefault="00273F00" w:rsidP="00FC79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50F6C" w:rsidRDefault="00273F00" w:rsidP="00FC79D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sz w:val="20"/>
        </w:rPr>
        <w:t>6</w:t>
      </w:r>
      <w:r w:rsidR="005F7101" w:rsidRPr="00850F6C">
        <w:rPr>
          <w:rFonts w:ascii="Times New Roman" w:hAnsi="Times New Roman"/>
          <w:b/>
          <w:sz w:val="20"/>
        </w:rPr>
        <w:t xml:space="preserve">. </w:t>
      </w:r>
      <w:r w:rsidR="00850F6C" w:rsidRPr="00850F6C">
        <w:rPr>
          <w:rFonts w:ascii="Times New Roman" w:hAnsi="Times New Roman"/>
          <w:b/>
          <w:color w:val="000000" w:themeColor="text1"/>
          <w:sz w:val="20"/>
          <w:szCs w:val="20"/>
        </w:rPr>
        <w:t>Complete el siguiente esquema sobre los traumatismos de atención primaria.</w:t>
      </w:r>
    </w:p>
    <w:p w:rsidR="00273F00" w:rsidRPr="00273F00" w:rsidRDefault="00273F00" w:rsidP="00FC79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B33715" w:rsidRDefault="00806712" w:rsidP="00B3371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es-ES"/>
        </w:rPr>
        <w:drawing>
          <wp:inline distT="0" distB="0" distL="0" distR="0">
            <wp:extent cx="3261815" cy="2425918"/>
            <wp:effectExtent l="0" t="0" r="0" b="0"/>
            <wp:docPr id="1" name="Imagen 1" descr="\\grupofemxa.com\femxa\UPE\DS-MQ\DIS\CP\AtSanitariaMultVictCatast\MF0361_2\Manual\Examen\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rupofemxa.com\femxa\UPE\DS-MQ\DIS\CP\AtSanitariaMultVictCatast\MF0361_2\Manual\Examen\01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957" cy="245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674" w:rsidRDefault="00BE4674" w:rsidP="009843A0">
      <w:pPr>
        <w:spacing w:after="0" w:line="240" w:lineRule="auto"/>
        <w:rPr>
          <w:rFonts w:ascii="Times New Roman" w:hAnsi="Times New Roman"/>
          <w:sz w:val="20"/>
          <w:highlight w:val="cyan"/>
        </w:rPr>
      </w:pPr>
    </w:p>
    <w:p w:rsidR="00CB0336" w:rsidRPr="00CB0336" w:rsidRDefault="00CB0336" w:rsidP="00FC79D8">
      <w:pPr>
        <w:tabs>
          <w:tab w:val="left" w:pos="34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B0336">
        <w:rPr>
          <w:rFonts w:ascii="Times New Roman" w:hAnsi="Times New Roman"/>
          <w:b/>
          <w:sz w:val="20"/>
        </w:rPr>
        <w:t xml:space="preserve">7. </w:t>
      </w:r>
      <w:r w:rsidRPr="00CB0336">
        <w:rPr>
          <w:rFonts w:ascii="Times New Roman" w:hAnsi="Times New Roman"/>
          <w:b/>
          <w:sz w:val="20"/>
          <w:szCs w:val="20"/>
        </w:rPr>
        <w:t>Clasifique los posibles TCE</w:t>
      </w:r>
      <w:r w:rsidR="00EA03AD">
        <w:rPr>
          <w:rFonts w:ascii="Times New Roman" w:hAnsi="Times New Roman"/>
          <w:b/>
          <w:sz w:val="20"/>
          <w:szCs w:val="20"/>
        </w:rPr>
        <w:t>,</w:t>
      </w:r>
      <w:r w:rsidRPr="00CB0336">
        <w:rPr>
          <w:rFonts w:ascii="Times New Roman" w:hAnsi="Times New Roman"/>
          <w:b/>
          <w:sz w:val="20"/>
          <w:szCs w:val="20"/>
        </w:rPr>
        <w:t xml:space="preserve"> atendiendo a su gravedad</w:t>
      </w:r>
      <w:r w:rsidR="00EA03AD">
        <w:rPr>
          <w:rFonts w:ascii="Times New Roman" w:hAnsi="Times New Roman"/>
          <w:b/>
          <w:sz w:val="20"/>
          <w:szCs w:val="20"/>
        </w:rPr>
        <w:t>,</w:t>
      </w:r>
      <w:r w:rsidRPr="00CB0336">
        <w:rPr>
          <w:rFonts w:ascii="Times New Roman" w:hAnsi="Times New Roman"/>
          <w:b/>
          <w:sz w:val="20"/>
          <w:szCs w:val="20"/>
        </w:rPr>
        <w:t xml:space="preserve"> que pueden darse según los síntomas que presente el paciente.</w:t>
      </w:r>
    </w:p>
    <w:p w:rsidR="00CB0336" w:rsidRPr="00CB0336" w:rsidRDefault="00CB0336" w:rsidP="009843A0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1"/>
        <w:gridCol w:w="2409"/>
      </w:tblGrid>
      <w:tr w:rsidR="00CB0336" w:rsidRPr="00EB52F2" w:rsidTr="00FA7619">
        <w:trPr>
          <w:jc w:val="center"/>
        </w:trPr>
        <w:tc>
          <w:tcPr>
            <w:tcW w:w="2552" w:type="dxa"/>
            <w:shd w:val="clear" w:color="auto" w:fill="D9D9D9"/>
          </w:tcPr>
          <w:p w:rsidR="00CB0336" w:rsidRPr="00B73F70" w:rsidRDefault="00CB0336" w:rsidP="00FA7619">
            <w:pPr>
              <w:tabs>
                <w:tab w:val="left" w:pos="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3F70">
              <w:rPr>
                <w:rFonts w:ascii="Times New Roman" w:hAnsi="Times New Roman"/>
                <w:b/>
                <w:sz w:val="20"/>
                <w:szCs w:val="20"/>
              </w:rPr>
              <w:t>Leve</w:t>
            </w:r>
          </w:p>
        </w:tc>
        <w:tc>
          <w:tcPr>
            <w:tcW w:w="2831" w:type="dxa"/>
            <w:shd w:val="clear" w:color="auto" w:fill="D9D9D9"/>
          </w:tcPr>
          <w:p w:rsidR="00CB0336" w:rsidRPr="00EB52F2" w:rsidRDefault="00CB0336" w:rsidP="00FA7619">
            <w:pPr>
              <w:tabs>
                <w:tab w:val="left" w:pos="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Moderado</w:t>
            </w:r>
          </w:p>
        </w:tc>
        <w:tc>
          <w:tcPr>
            <w:tcW w:w="2409" w:type="dxa"/>
            <w:shd w:val="clear" w:color="auto" w:fill="D9D9D9"/>
          </w:tcPr>
          <w:p w:rsidR="00CB0336" w:rsidRPr="00EB52F2" w:rsidRDefault="00CB0336" w:rsidP="00FA7619">
            <w:pPr>
              <w:tabs>
                <w:tab w:val="left" w:pos="3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Grave</w:t>
            </w:r>
          </w:p>
        </w:tc>
      </w:tr>
      <w:tr w:rsidR="00CB0336" w:rsidRPr="00B73F70" w:rsidTr="00FA7619">
        <w:trPr>
          <w:trHeight w:val="1125"/>
          <w:jc w:val="center"/>
        </w:trPr>
        <w:tc>
          <w:tcPr>
            <w:tcW w:w="2552" w:type="dxa"/>
            <w:shd w:val="clear" w:color="auto" w:fill="auto"/>
          </w:tcPr>
          <w:p w:rsidR="00CB0336" w:rsidRDefault="00CB0336" w:rsidP="00FA7619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Amnesia pasajera</w:t>
            </w:r>
          </w:p>
          <w:p w:rsidR="00CB0336" w:rsidRDefault="00CB0336" w:rsidP="00FA7619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Confusión</w:t>
            </w:r>
          </w:p>
          <w:p w:rsidR="00CB0336" w:rsidRPr="00B73F70" w:rsidRDefault="00CB0336" w:rsidP="00FA7619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</w:tcPr>
          <w:p w:rsidR="00CB0336" w:rsidRDefault="00CB0336" w:rsidP="00FA7619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Mareos</w:t>
            </w:r>
          </w:p>
          <w:p w:rsidR="00CB0336" w:rsidRDefault="00CB0336" w:rsidP="00FA7619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52F2">
              <w:rPr>
                <w:rFonts w:ascii="Times New Roman" w:hAnsi="Times New Roman"/>
                <w:sz w:val="20"/>
                <w:szCs w:val="20"/>
              </w:rPr>
              <w:t>Falta de concentración</w:t>
            </w:r>
          </w:p>
          <w:p w:rsidR="00CB0336" w:rsidRPr="00B73F70" w:rsidRDefault="00CB0336" w:rsidP="00FA7619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Fatiga</w:t>
            </w:r>
          </w:p>
        </w:tc>
        <w:tc>
          <w:tcPr>
            <w:tcW w:w="2409" w:type="dxa"/>
            <w:shd w:val="clear" w:color="auto" w:fill="auto"/>
          </w:tcPr>
          <w:p w:rsidR="00CB0336" w:rsidRDefault="00CB0336" w:rsidP="00FA7619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52F2">
              <w:rPr>
                <w:rFonts w:ascii="Times New Roman" w:hAnsi="Times New Roman"/>
                <w:sz w:val="20"/>
                <w:szCs w:val="20"/>
              </w:rPr>
              <w:t>Convulsiones</w:t>
            </w:r>
          </w:p>
          <w:p w:rsidR="00CB0336" w:rsidRDefault="00CB0336" w:rsidP="00FA7619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Coma</w:t>
            </w:r>
          </w:p>
          <w:p w:rsidR="00CB0336" w:rsidRDefault="00CB0336" w:rsidP="00FA7619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52F2">
              <w:rPr>
                <w:rFonts w:ascii="Times New Roman" w:hAnsi="Times New Roman"/>
                <w:sz w:val="20"/>
                <w:szCs w:val="20"/>
              </w:rPr>
              <w:t>Otorragia</w:t>
            </w:r>
            <w:proofErr w:type="spellEnd"/>
            <w:r w:rsidRPr="00EB52F2">
              <w:rPr>
                <w:rFonts w:ascii="Times New Roman" w:hAnsi="Times New Roman"/>
                <w:sz w:val="20"/>
                <w:szCs w:val="20"/>
              </w:rPr>
              <w:t xml:space="preserve"> y epistaxis</w:t>
            </w:r>
          </w:p>
          <w:p w:rsidR="00CB0336" w:rsidRPr="00B73F70" w:rsidRDefault="00CB0336" w:rsidP="00FA7619">
            <w:pPr>
              <w:tabs>
                <w:tab w:val="left" w:pos="3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52F2">
              <w:rPr>
                <w:rFonts w:ascii="Times New Roman" w:hAnsi="Times New Roman"/>
                <w:sz w:val="20"/>
                <w:szCs w:val="20"/>
              </w:rPr>
              <w:t>Alteración pupilar</w:t>
            </w:r>
          </w:p>
        </w:tc>
      </w:tr>
    </w:tbl>
    <w:p w:rsidR="00BD5893" w:rsidRDefault="00BD5893" w:rsidP="009843A0">
      <w:pPr>
        <w:spacing w:after="0" w:line="240" w:lineRule="auto"/>
        <w:rPr>
          <w:rFonts w:ascii="Times New Roman" w:hAnsi="Times New Roman"/>
          <w:sz w:val="20"/>
        </w:rPr>
      </w:pPr>
    </w:p>
    <w:p w:rsidR="003C2B89" w:rsidRDefault="003C2B89" w:rsidP="009843A0">
      <w:pPr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3C2B89">
        <w:rPr>
          <w:rFonts w:ascii="Times New Roman" w:hAnsi="Times New Roman"/>
          <w:b/>
          <w:sz w:val="20"/>
        </w:rPr>
        <w:t xml:space="preserve">8. </w:t>
      </w:r>
      <w:r w:rsidRPr="003C2B89">
        <w:rPr>
          <w:rFonts w:ascii="Times New Roman" w:hAnsi="Times New Roman"/>
          <w:b/>
          <w:color w:val="000000" w:themeColor="text1"/>
          <w:sz w:val="20"/>
          <w:szCs w:val="20"/>
        </w:rPr>
        <w:t>Relacione las siguientes patologías con sus correspondientes causas.</w:t>
      </w:r>
    </w:p>
    <w:p w:rsidR="003C2B89" w:rsidRDefault="003C2B89" w:rsidP="009843A0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3C2B89" w:rsidRPr="003C2B89" w:rsidRDefault="003C2B89" w:rsidP="0039049C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7D6C71">
        <w:rPr>
          <w:rFonts w:ascii="Times New Roman" w:hAnsi="Times New Roman"/>
          <w:noProof/>
          <w:sz w:val="20"/>
          <w:szCs w:val="20"/>
          <w:lang w:eastAsia="es-ES"/>
        </w:rPr>
        <mc:AlternateContent>
          <mc:Choice Requires="wpc">
            <w:drawing>
              <wp:inline distT="0" distB="0" distL="0" distR="0" wp14:anchorId="239A2C6E" wp14:editId="6CA74F06">
                <wp:extent cx="4718685" cy="2513197"/>
                <wp:effectExtent l="0" t="0" r="0" b="0"/>
                <wp:docPr id="40" name="Lienzo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3339" y="487382"/>
                            <a:ext cx="982038" cy="29389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2B89" w:rsidRPr="00B62FA9" w:rsidRDefault="003C2B89" w:rsidP="003C2B89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39783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Pericarditis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033534" y="150420"/>
                            <a:ext cx="2605142" cy="39934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2B89" w:rsidRPr="00191DCC" w:rsidRDefault="003C2B89" w:rsidP="003C2B8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39783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Inflamación de las membranas que envuelven el pulmón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33533" y="680473"/>
                            <a:ext cx="2605142" cy="424661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2B89" w:rsidRPr="00A63A27" w:rsidRDefault="003C2B89" w:rsidP="003C2B8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39783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Inflamación de uno o varios cartílagos que unen las costillas con el esternón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3247" y="892386"/>
                            <a:ext cx="965300" cy="28006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2B89" w:rsidRPr="00B62FA9" w:rsidRDefault="003C2B89" w:rsidP="003C2B89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r w:rsidRPr="0039783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Pleuresía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3247" y="1243787"/>
                            <a:ext cx="965300" cy="427937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2B89" w:rsidRPr="0039783B" w:rsidRDefault="003C2B89" w:rsidP="003C2B89">
                              <w:pPr>
                                <w:tabs>
                                  <w:tab w:val="left" w:pos="170"/>
                                  <w:tab w:val="left" w:pos="340"/>
                                </w:tabs>
                                <w:spacing w:after="0"/>
                                <w:rPr>
                                  <w:rFonts w:ascii="Times New Roman" w:eastAsia="Times New Roman" w:hAnsi="Times New Roman"/>
                                  <w:sz w:val="16"/>
                                  <w:szCs w:val="16"/>
                                </w:rPr>
                              </w:pPr>
                              <w:r w:rsidRPr="0039783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Embolia pulmonar</w:t>
                              </w:r>
                            </w:p>
                            <w:p w:rsidR="003C2B89" w:rsidRPr="001D0622" w:rsidRDefault="003C2B89" w:rsidP="003C2B89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3154" y="1732960"/>
                            <a:ext cx="965393" cy="28657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2B89" w:rsidRPr="001D0622" w:rsidRDefault="003C2B89" w:rsidP="003C2B89">
                              <w:pP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es-ES_tradnl"/>
                                </w:rPr>
                              </w:pPr>
                              <w:proofErr w:type="spellStart"/>
                              <w:r w:rsidRPr="0039783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Osteocondritis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33534" y="1323256"/>
                            <a:ext cx="2605142" cy="41759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2B89" w:rsidRPr="00DD3353" w:rsidRDefault="003C2B89" w:rsidP="003C2B8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39783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Hinchazón de la membrana que envuelve el corazón (pericardio)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033534" y="1817217"/>
                            <a:ext cx="2605142" cy="5389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tx2">
                                    <a:lumMod val="40000"/>
                                    <a:lumOff val="6000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C2B89" w:rsidRPr="00A63A27" w:rsidRDefault="003C2B89" w:rsidP="003C2B89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39783B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Trombo localizado en los vasos pulmonares encargados de irrigar y recoger la sangre que pasa por el pulmón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Conector recto de flecha 92"/>
                        <wps:cNvCnPr>
                          <a:stCxn id="32" idx="3"/>
                        </wps:cNvCnPr>
                        <wps:spPr>
                          <a:xfrm>
                            <a:off x="1015377" y="634298"/>
                            <a:ext cx="1004157" cy="9077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Conector recto de flecha 93"/>
                        <wps:cNvCnPr>
                          <a:endCxn id="33" idx="1"/>
                        </wps:cNvCnPr>
                        <wps:spPr>
                          <a:xfrm flipV="1">
                            <a:off x="1004157" y="350023"/>
                            <a:ext cx="1029377" cy="69340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Conector recto de flecha 94"/>
                        <wps:cNvCnPr>
                          <a:stCxn id="36" idx="3"/>
                          <a:endCxn id="39" idx="1"/>
                        </wps:cNvCnPr>
                        <wps:spPr>
                          <a:xfrm>
                            <a:off x="998547" y="1457756"/>
                            <a:ext cx="1034987" cy="62891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Conector recto de flecha 95"/>
                        <wps:cNvCnPr>
                          <a:stCxn id="37" idx="3"/>
                          <a:endCxn id="34" idx="1"/>
                        </wps:cNvCnPr>
                        <wps:spPr>
                          <a:xfrm flipV="1">
                            <a:off x="998547" y="892625"/>
                            <a:ext cx="1034986" cy="98324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39A2C6E" id="Lienzo 40" o:spid="_x0000_s1026" editas="canvas" style="width:371.55pt;height:197.9pt;mso-position-horizontal-relative:char;mso-position-vertical-relative:line" coordsize="47186,25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186;height:25126;visibility:visible;mso-wrap-style:square">
                  <v:fill o:detectmouseclick="t"/>
                  <v:path o:connecttype="none"/>
                </v:shape>
                <v:rect id="Rectangle 14" o:spid="_x0000_s1028" style="position:absolute;left:333;top:4873;width:9820;height:29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HdhMMA&#10;AADbAAAADwAAAGRycy9kb3ducmV2LnhtbESPT2sCMRTE7wW/Q3hCbzWr0nZdjaJCba9dBa+Pzds/&#10;unlZkuiu374pFHocZuY3zGozmFbcyfnGsoLpJAFBXFjdcKXgdPx4SUH4gKyxtUwKHuRhsx49rTDT&#10;tudvuuehEhHCPkMFdQhdJqUvajLoJ7Yjjl5pncEQpaukdthHuGnlLEnepMGG40KNHe1rKq75zShI&#10;z6+3S4mf850rQ1r0u+bwvsiVeh4P2yWIQEP4D/+1v7SC+Qx+v8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HdhMMAAADbAAAADwAAAAAAAAAAAAAAAACYAgAAZHJzL2Rv&#10;d25yZXYueG1sUEsFBgAAAAAEAAQA9QAAAIgDAAAAAA==&#10;" filled="f" fillcolor="#acb9ca [1311]" strokeweight=".25pt">
                  <v:textbox>
                    <w:txbxContent>
                      <w:p w:rsidR="003C2B89" w:rsidRPr="00B62FA9" w:rsidRDefault="003C2B89" w:rsidP="003C2B89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</w:pPr>
                        <w:r w:rsidRPr="0039783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Pericarditis</w:t>
                        </w:r>
                      </w:p>
                    </w:txbxContent>
                  </v:textbox>
                </v:rect>
                <v:rect id="Rectangle 15" o:spid="_x0000_s1029" style="position:absolute;left:20335;top:1504;width:26051;height:3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14H8MA&#10;AADbAAAADwAAAGRycy9kb3ducmV2LnhtbESPT2vCQBTE7wW/w/IEb3VjQ2uauooWtL0aC70+si9/&#10;NPs27K4mfvtuodDjMDO/YVab0XTiRs63lhUs5gkI4tLqlmsFX6f9YwbCB2SNnWVScCcPm/XkYYW5&#10;tgMf6VaEWkQI+xwVNCH0uZS+bMign9ueOHqVdQZDlK6W2uEQ4aaTT0nyIg22HBca7Om9ofJSXI2C&#10;7Pv5eq7wI925KmTlsGsPy9dCqdl03L6BCDSG//Bf+1MrSFP4/R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14H8MAAADbAAAADwAAAAAAAAAAAAAAAACYAgAAZHJzL2Rv&#10;d25yZXYueG1sUEsFBgAAAAAEAAQA9QAAAIgDAAAAAA==&#10;" filled="f" fillcolor="#acb9ca [1311]" strokeweight=".25pt">
                  <v:textbox>
                    <w:txbxContent>
                      <w:p w:rsidR="003C2B89" w:rsidRPr="00191DCC" w:rsidRDefault="003C2B89" w:rsidP="003C2B8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9783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Inflamación de las membranas que envuelven el pulmón</w:t>
                        </w:r>
                      </w:p>
                    </w:txbxContent>
                  </v:textbox>
                </v:rect>
                <v:rect id="Rectangle 16" o:spid="_x0000_s1030" style="position:absolute;left:20335;top:6804;width:26051;height:4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Tga8MA&#10;AADbAAAADwAAAGRycy9kb3ducmV2LnhtbESPzW7CMBCE75V4B2uRuBUHKG1IMQiQCr02rcR1FW9+&#10;SryObEPSt6+RKvU4mplvNOvtYFpxI+cbywpm0wQEcWF1w5WCr8+3xxSED8gaW8uk4Ic8bDejhzVm&#10;2vb8Qbc8VCJC2GeooA6hy6T0RU0G/dR2xNErrTMYonSV1A77CDetnCfJszTYcFyosaNDTcUlvxoF&#10;6Xl5/S7xtNi7MqRFv2+OL6tcqcl42L2CCDSE//Bf+10rWDzB/Uv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Tga8MAAADbAAAADwAAAAAAAAAAAAAAAACYAgAAZHJzL2Rv&#10;d25yZXYueG1sUEsFBgAAAAAEAAQA9QAAAIgDAAAAAA==&#10;" filled="f" fillcolor="#acb9ca [1311]" strokeweight=".25pt">
                  <v:textbox>
                    <w:txbxContent>
                      <w:p w:rsidR="003C2B89" w:rsidRPr="00A63A27" w:rsidRDefault="003C2B89" w:rsidP="003C2B8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</w:pPr>
                        <w:r w:rsidRPr="0039783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Inflamación de uno o varios cartílagos que unen las costillas con el esternón</w:t>
                        </w:r>
                      </w:p>
                    </w:txbxContent>
                  </v:textbox>
                </v:rect>
                <v:rect id="Rectangle 17" o:spid="_x0000_s1031" style="position:absolute;left:332;top:8923;width:9653;height:2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hF8MMA&#10;AADbAAAADwAAAGRycy9kb3ducmV2LnhtbESPT2sCMRTE7wW/Q3hCbzWrYruuRtGCba9dBa+Pzds/&#10;unlZkuiu374pFHocZuY3zHo7mFbcyfnGsoLpJAFBXFjdcKXgdDy8pCB8QNbYWiYFD/Kw3Yye1php&#10;2/M33fNQiQhhn6GCOoQuk9IXNRn0E9sRR6+0zmCI0lVSO+wj3LRyliSv0mDDcaHGjt5rKq75zShI&#10;z4vbpcTP+d6VIS36ffPxtsyVeh4PuxWIQEP4D/+1v7SC+QJ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hF8MMAAADbAAAADwAAAAAAAAAAAAAAAACYAgAAZHJzL2Rv&#10;d25yZXYueG1sUEsFBgAAAAAEAAQA9QAAAIgDAAAAAA==&#10;" filled="f" fillcolor="#acb9ca [1311]" strokeweight=".25pt">
                  <v:textbox>
                    <w:txbxContent>
                      <w:p w:rsidR="003C2B89" w:rsidRPr="00B62FA9" w:rsidRDefault="003C2B89" w:rsidP="003C2B89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</w:pPr>
                        <w:r w:rsidRPr="0039783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Pleuresía</w:t>
                        </w:r>
                      </w:p>
                    </w:txbxContent>
                  </v:textbox>
                </v:rect>
                <v:rect id="Rectangle 18" o:spid="_x0000_s1032" style="position:absolute;left:332;top:12437;width:9653;height:4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rbh8MA&#10;AADbAAAADwAAAGRycy9kb3ducmV2LnhtbESPT2sCMRTE7wW/Q3hCbzWrUruuRtFCa69dBa+Pzds/&#10;unlZkuhuv70pFHocZuY3zHo7mFbcyfnGsoLpJAFBXFjdcKXgdPx4SUH4gKyxtUwKfsjDdjN6WmOm&#10;bc/fdM9DJSKEfYYK6hC6TEpf1GTQT2xHHL3SOoMhSldJ7bCPcNPKWZIspMGG40KNHb3XVFzzm1GQ&#10;nl9vlxIP870rQ1r0++bzbZkr9TwedisQgYbwH/5rf2kF8wX8fo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rbh8MAAADbAAAADwAAAAAAAAAAAAAAAACYAgAAZHJzL2Rv&#10;d25yZXYueG1sUEsFBgAAAAAEAAQA9QAAAIgDAAAAAA==&#10;" filled="f" fillcolor="#acb9ca [1311]" strokeweight=".25pt">
                  <v:textbox>
                    <w:txbxContent>
                      <w:p w:rsidR="003C2B89" w:rsidRPr="0039783B" w:rsidRDefault="003C2B89" w:rsidP="003C2B89">
                        <w:pPr>
                          <w:tabs>
                            <w:tab w:val="left" w:pos="170"/>
                            <w:tab w:val="left" w:pos="340"/>
                          </w:tabs>
                          <w:spacing w:after="0"/>
                          <w:rPr>
                            <w:rFonts w:ascii="Times New Roman" w:eastAsia="Times New Roman" w:hAnsi="Times New Roman"/>
                            <w:sz w:val="16"/>
                            <w:szCs w:val="16"/>
                          </w:rPr>
                        </w:pPr>
                        <w:r w:rsidRPr="0039783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Embolia pulmonar</w:t>
                        </w:r>
                      </w:p>
                      <w:p w:rsidR="003C2B89" w:rsidRPr="001D0622" w:rsidRDefault="003C2B89" w:rsidP="003C2B89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</w:pPr>
                      </w:p>
                    </w:txbxContent>
                  </v:textbox>
                </v:rect>
                <v:rect id="Rectangle 19" o:spid="_x0000_s1033" style="position:absolute;left:331;top:17329;width:9654;height:2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+HMMA&#10;AADbAAAADwAAAGRycy9kb3ducmV2LnhtbESPT2sCMRTE7wW/Q3hCbzWr0rquRtGCba9dBa+Pzds/&#10;unlZkuiu374pFHocZuY3zHo7mFbcyfnGsoLpJAFBXFjdcKXgdDy8pCB8QNbYWiYFD/Kw3Yye1php&#10;2/M33fNQiQhhn6GCOoQuk9IXNRn0E9sRR6+0zmCI0lVSO+wj3LRyliRv0mDDcaHGjt5rKq75zShI&#10;z6+3S4mf870rQ1r0++ZjscyVeh4PuxWIQEP4D/+1v7SC+QJ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Z+HMMAAADbAAAADwAAAAAAAAAAAAAAAACYAgAAZHJzL2Rv&#10;d25yZXYueG1sUEsFBgAAAAAEAAQA9QAAAIgDAAAAAA==&#10;" filled="f" fillcolor="#acb9ca [1311]" strokeweight=".25pt">
                  <v:textbox>
                    <w:txbxContent>
                      <w:p w:rsidR="003C2B89" w:rsidRPr="001D0622" w:rsidRDefault="003C2B89" w:rsidP="003C2B89">
                        <w:pPr>
                          <w:rPr>
                            <w:rFonts w:ascii="Times New Roman" w:hAnsi="Times New Roman"/>
                            <w:sz w:val="20"/>
                            <w:szCs w:val="20"/>
                            <w:lang w:val="es-ES_tradnl"/>
                          </w:rPr>
                        </w:pPr>
                        <w:proofErr w:type="spellStart"/>
                        <w:r w:rsidRPr="0039783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Osteocondritis</w:t>
                        </w:r>
                        <w:proofErr w:type="spellEnd"/>
                      </w:p>
                    </w:txbxContent>
                  </v:textbox>
                </v:rect>
                <v:rect id="Rectangle 20" o:spid="_x0000_s1034" style="position:absolute;left:20335;top:13232;width:26051;height:4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qbsAA&#10;AADbAAAADwAAAGRycy9kb3ducmV2LnhtbERPyW7CMBC9I/EP1iD1Bg4gaJpiEFQq5dqA1Osoniwl&#10;Hke2Ienf1wckjk9v3+wG04o7Od9YVjCfJSCIC6sbrhRczp/TFIQPyBpby6TgjzzstuPRBjNte/6m&#10;ex4qEUPYZ6igDqHLpPRFTQb9zHbEkSutMxgidJXUDvsYblq5SJK1NNhwbKixo4+aimt+MwrSn9Xt&#10;t8Sv5cGVIS36Q3N8fcuVepkM+3cQgYbwFD/cJ61gGcfGL/EHyO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nqbsAAAADbAAAADwAAAAAAAAAAAAAAAACYAgAAZHJzL2Rvd25y&#10;ZXYueG1sUEsFBgAAAAAEAAQA9QAAAIUDAAAAAA==&#10;" filled="f" fillcolor="#acb9ca [1311]" strokeweight=".25pt">
                  <v:textbox>
                    <w:txbxContent>
                      <w:p w:rsidR="003C2B89" w:rsidRPr="00DD3353" w:rsidRDefault="003C2B89" w:rsidP="003C2B8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9783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Hinchazón de la membrana que envuelve el corazón (pericardio)</w:t>
                        </w:r>
                      </w:p>
                    </w:txbxContent>
                  </v:textbox>
                </v:rect>
                <v:rect id="Rectangle 21" o:spid="_x0000_s1035" style="position:absolute;left:20335;top:18172;width:26051;height:5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P9cMA&#10;AADbAAAADwAAAGRycy9kb3ducmV2LnhtbESPT2sCMRTE7wW/Q3hCb5q1ol1Xo2ih2mu3Ba+Pzds/&#10;7eZlSaK7fnsjFHocZuY3zGY3mFZcyfnGsoLZNAFBXFjdcKXg++t9koLwAVlja5kU3MjDbjt62mCm&#10;bc+fdM1DJSKEfYYK6hC6TEpf1GTQT21HHL3SOoMhSldJ7bCPcNPKlyRZSoMNx4UaO3qrqfjNL0ZB&#10;el5cfko8zQ+uDGnRH5rj6ypX6nk87NcgAg3hP/zX/tAK5it4fIk/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VP9cMAAADbAAAADwAAAAAAAAAAAAAAAACYAgAAZHJzL2Rv&#10;d25yZXYueG1sUEsFBgAAAAAEAAQA9QAAAIgDAAAAAA==&#10;" filled="f" fillcolor="#acb9ca [1311]" strokeweight=".25pt">
                  <v:textbox>
                    <w:txbxContent>
                      <w:p w:rsidR="003C2B89" w:rsidRPr="00A63A27" w:rsidRDefault="003C2B89" w:rsidP="003C2B89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39783B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Trombo localizado en los vasos pulmonares encargados de irrigar y recoger la sangre que pasa por el pulmón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92" o:spid="_x0000_s1036" type="#_x0000_t32" style="position:absolute;left:10153;top:6342;width:10042;height:90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Wx1MIAAADbAAAADwAAAGRycy9kb3ducmV2LnhtbESPT4vCMBTE7wt+h/AEb2uqoKy1qfgH&#10;Qfe2Kp4fzbMtNi+1ibZ+e7MgeBxm5jdMsuhMJR7UuNKygtEwAkGcWV1yruB03H7/gHAeWWNlmRQ8&#10;ycEi7X0lGGvb8h89Dj4XAcIuRgWF93UspcsKMuiGtiYO3sU2Bn2QTS51g22Am0qOo2gqDZYcFgqs&#10;aV1Qdj3cjYIW/Xm2Wua39Wqz33WT6jY9nn6VGvS75RyEp85/wu/2TiuYjeH/S/gBM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CWx1MIAAADbAAAADwAAAAAAAAAAAAAA&#10;AAChAgAAZHJzL2Rvd25yZXYueG1sUEsFBgAAAAAEAAQA+QAAAJADAAAAAA==&#10;" strokecolor="black [3200]" strokeweight=".5pt">
                  <v:stroke endarrow="block" joinstyle="miter"/>
                </v:shape>
                <v:shape id="Conector recto de flecha 93" o:spid="_x0000_s1037" type="#_x0000_t32" style="position:absolute;left:10041;top:3500;width:10294;height:693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tSOcUAAADbAAAADwAAAGRycy9kb3ducmV2LnhtbESPX2vCQBDE3wv9DscWfCl6qRH/pJ5S&#10;lNK+GkX0bZvbJqG5vZA9Nf32vUKhj8PM/IZZrnvXqCt1Uns28DRKQBEX3tZcGjjsX4dzUBKQLTae&#10;ycA3CaxX93dLzKy/8Y6ueShVhLBkaKAKoc20lqIihzLyLXH0Pn3nMETZldp2eItw1+hxkky1w5rj&#10;QoUtbSoqvvKLM5CGiYx3k9NM8nP58Wi3aSrHN2MGD/3LM6hAffgP/7XfrYFFCr9f4g/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ktSOcUAAADbAAAADwAAAAAAAAAA&#10;AAAAAAChAgAAZHJzL2Rvd25yZXYueG1sUEsFBgAAAAAEAAQA+QAAAJMDAAAAAA==&#10;" strokecolor="black [3200]" strokeweight=".5pt">
                  <v:stroke endarrow="block" joinstyle="miter"/>
                </v:shape>
                <v:shape id="Conector recto de flecha 94" o:spid="_x0000_s1038" type="#_x0000_t32" style="position:absolute;left:9985;top:14577;width:10350;height:62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CMO8QAAADbAAAADwAAAGRycy9kb3ducmV2LnhtbESPQWvCQBSE74X+h+UJ3urGYkNNsxGN&#10;FGJvVen5kX1NQrNvY3ZN0n/fFQoeh5n5hkk3k2nFQL1rLCtYLiIQxKXVDVcKzqf3p1cQziNrbC2T&#10;gl9ysMkeH1JMtB35k4ajr0SAsEtQQe19l0jpypoMuoXtiIP3bXuDPsi+krrHMcBNK5+jKJYGGw4L&#10;NXaU11T+HK9GwYj+a73bVpd8tz8U00t7iU/nD6Xms2n7BsLT5O/h/3ahFaxXcPsSfoDM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Iw7xAAAANsAAAAPAAAAAAAAAAAA&#10;AAAAAKECAABkcnMvZG93bnJldi54bWxQSwUGAAAAAAQABAD5AAAAkgMAAAAA&#10;" strokecolor="black [3200]" strokeweight=".5pt">
                  <v:stroke endarrow="block" joinstyle="miter"/>
                </v:shape>
                <v:shape id="Conector recto de flecha 95" o:spid="_x0000_s1039" type="#_x0000_t32" style="position:absolute;left:9985;top:8926;width:10350;height:983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5v1sUAAADbAAAADwAAAGRycy9kb3ducmV2LnhtbESPQWvCQBSE74L/YXkFL1I3NdrW1FWK&#10;pdSraSl6e80+k2D2bcjbavrvu4WCx2FmvmGW69416kyd1J4N3E0SUMSFtzWXBj7eX28fQUlAtth4&#10;JgM/JLBeDQdLzKy/8I7OeShVhLBkaKAKoc20lqIihzLxLXH0jr5zGKLsSm07vES4a/Q0Se61w5rj&#10;QoUtbSoqTvm3M5CGmUx3s/2D5Ifya2xf0lQ+34wZ3fTPT6AC9eEa/m9vrYHFHP6+xB+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u5v1sUAAADbAAAADwAAAAAAAAAA&#10;AAAAAAChAgAAZHJzL2Rvd25yZXYueG1sUEsFBgAAAAAEAAQA+QAAAJMDAAAAAA==&#10;" strokecolor="black [3200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:rsidR="003C2B89" w:rsidRDefault="003C2B89" w:rsidP="009843A0">
      <w:pPr>
        <w:spacing w:after="0" w:line="240" w:lineRule="auto"/>
        <w:rPr>
          <w:rFonts w:ascii="Times New Roman" w:hAnsi="Times New Roman"/>
          <w:sz w:val="20"/>
        </w:rPr>
      </w:pPr>
    </w:p>
    <w:p w:rsidR="00FC79D8" w:rsidRPr="00FC79D8" w:rsidRDefault="00FC79D8" w:rsidP="00FC79D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FC79D8">
        <w:rPr>
          <w:rFonts w:ascii="Times New Roman" w:hAnsi="Times New Roman"/>
          <w:b/>
          <w:sz w:val="20"/>
        </w:rPr>
        <w:t xml:space="preserve">9. </w:t>
      </w:r>
      <w:r w:rsidRPr="00FC79D8">
        <w:rPr>
          <w:rFonts w:ascii="Times New Roman" w:hAnsi="Times New Roman"/>
          <w:b/>
          <w:color w:val="000000" w:themeColor="text1"/>
          <w:sz w:val="20"/>
          <w:szCs w:val="20"/>
        </w:rPr>
        <w:t>Los cambios fisiológicos que experimenta el feto durante su desarrollo atañen a los sistemas:</w:t>
      </w:r>
    </w:p>
    <w:p w:rsidR="00FC79D8" w:rsidRPr="006E6732" w:rsidRDefault="00FC79D8" w:rsidP="00FC79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C79D8" w:rsidRDefault="00FC79D8" w:rsidP="00FC79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a. Cardiovascular, hematológico y aparato renal.</w:t>
      </w:r>
    </w:p>
    <w:p w:rsidR="00FC79D8" w:rsidRDefault="00FC79D8" w:rsidP="00FC79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 Cardiovascular, hematológico, sistema nervioso central, respiratorio, aparato digestivo y renal.</w:t>
      </w:r>
    </w:p>
    <w:p w:rsidR="00FC79D8" w:rsidRDefault="00FC79D8" w:rsidP="00FC79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 Respiratorio y hematológico.</w:t>
      </w:r>
    </w:p>
    <w:p w:rsidR="00FC79D8" w:rsidRPr="006E6732" w:rsidRDefault="00273F00" w:rsidP="00FC79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d. Ninguna de las opciones</w:t>
      </w:r>
      <w:r w:rsidR="00FC79D8">
        <w:rPr>
          <w:rFonts w:ascii="Times New Roman" w:hAnsi="Times New Roman"/>
          <w:sz w:val="20"/>
          <w:szCs w:val="20"/>
        </w:rPr>
        <w:t xml:space="preserve"> anteriores es correcta.</w:t>
      </w:r>
    </w:p>
    <w:p w:rsidR="00FC79D8" w:rsidRDefault="00FC79D8" w:rsidP="009843A0">
      <w:pPr>
        <w:spacing w:after="0" w:line="240" w:lineRule="auto"/>
        <w:rPr>
          <w:rFonts w:ascii="Times New Roman" w:hAnsi="Times New Roman"/>
          <w:sz w:val="20"/>
        </w:rPr>
      </w:pPr>
    </w:p>
    <w:p w:rsidR="00FC79D8" w:rsidRDefault="00FC79D8" w:rsidP="009843A0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Solución: b.</w:t>
      </w:r>
    </w:p>
    <w:p w:rsidR="00FC79D8" w:rsidRDefault="00FC79D8" w:rsidP="009843A0">
      <w:pPr>
        <w:spacing w:after="0" w:line="240" w:lineRule="auto"/>
        <w:rPr>
          <w:rFonts w:ascii="Times New Roman" w:hAnsi="Times New Roman"/>
          <w:sz w:val="20"/>
        </w:rPr>
      </w:pPr>
    </w:p>
    <w:p w:rsidR="00FC79D8" w:rsidRPr="00FC79D8" w:rsidRDefault="00FC79D8" w:rsidP="00FC79D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C79D8">
        <w:rPr>
          <w:rFonts w:ascii="Times New Roman" w:hAnsi="Times New Roman"/>
          <w:b/>
          <w:sz w:val="20"/>
          <w:szCs w:val="20"/>
        </w:rPr>
        <w:t>10. Marque cuáles de los siguientes datos debe aportar el técnico al solicitar apoyo médico radiotelefónico.</w:t>
      </w:r>
    </w:p>
    <w:p w:rsidR="00FC79D8" w:rsidRPr="00FC79D8" w:rsidRDefault="00FC79D8" w:rsidP="00FC79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366"/>
      </w:tblGrid>
      <w:tr w:rsidR="00FC79D8" w:rsidTr="00EA03AD">
        <w:trPr>
          <w:trHeight w:val="336"/>
        </w:trPr>
        <w:tc>
          <w:tcPr>
            <w:tcW w:w="421" w:type="dxa"/>
            <w:vAlign w:val="center"/>
          </w:tcPr>
          <w:p w:rsidR="00FC79D8" w:rsidRDefault="0039049C" w:rsidP="00EA03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75A6">
              <w:rPr>
                <w:rFonts w:ascii="Times New Roman" w:eastAsia="Times New Roman" w:hAnsi="Times New Roman"/>
                <w:sz w:val="20"/>
                <w:szCs w:val="20"/>
              </w:rPr>
              <w:sym w:font="Wingdings 2" w:char="F052"/>
            </w:r>
          </w:p>
        </w:tc>
        <w:tc>
          <w:tcPr>
            <w:tcW w:w="4366" w:type="dxa"/>
            <w:vAlign w:val="center"/>
          </w:tcPr>
          <w:p w:rsidR="00FC79D8" w:rsidRDefault="00FC79D8" w:rsidP="00FA76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1A04">
              <w:rPr>
                <w:rFonts w:ascii="Times New Roman" w:hAnsi="Times New Roman"/>
                <w:sz w:val="20"/>
                <w:szCs w:val="20"/>
              </w:rPr>
              <w:t>Impresión de gravedad a primera vista</w:t>
            </w:r>
            <w:r w:rsidR="00EA03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C79D8" w:rsidTr="00EA03AD">
        <w:trPr>
          <w:trHeight w:val="336"/>
        </w:trPr>
        <w:tc>
          <w:tcPr>
            <w:tcW w:w="421" w:type="dxa"/>
            <w:vAlign w:val="center"/>
          </w:tcPr>
          <w:p w:rsidR="00FC79D8" w:rsidRDefault="0039049C" w:rsidP="00390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5A6">
              <w:rPr>
                <w:rFonts w:ascii="Times New Roman" w:eastAsia="Times New Roman" w:hAnsi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4366" w:type="dxa"/>
            <w:vAlign w:val="center"/>
          </w:tcPr>
          <w:p w:rsidR="00FC79D8" w:rsidRDefault="00FC79D8" w:rsidP="00FA76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Lugar de la asistencia</w:t>
            </w:r>
            <w:r w:rsidR="00EA03AD"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FC79D8" w:rsidTr="00EA03AD">
        <w:trPr>
          <w:trHeight w:val="336"/>
        </w:trPr>
        <w:tc>
          <w:tcPr>
            <w:tcW w:w="421" w:type="dxa"/>
            <w:vAlign w:val="center"/>
          </w:tcPr>
          <w:p w:rsidR="00FC79D8" w:rsidRDefault="0039049C" w:rsidP="00390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5A6">
              <w:rPr>
                <w:rFonts w:ascii="Times New Roman" w:eastAsia="Times New Roman" w:hAnsi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4366" w:type="dxa"/>
            <w:vAlign w:val="center"/>
          </w:tcPr>
          <w:p w:rsidR="00FC79D8" w:rsidRDefault="00FC79D8" w:rsidP="00FA76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Técnicas realizadas</w:t>
            </w:r>
            <w:r w:rsidR="00EA03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C79D8" w:rsidTr="00EA03AD">
        <w:trPr>
          <w:trHeight w:val="349"/>
        </w:trPr>
        <w:tc>
          <w:tcPr>
            <w:tcW w:w="421" w:type="dxa"/>
            <w:vAlign w:val="center"/>
          </w:tcPr>
          <w:p w:rsidR="00FC79D8" w:rsidRDefault="0039049C" w:rsidP="00390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5A6">
              <w:rPr>
                <w:rFonts w:ascii="Times New Roman" w:eastAsia="Times New Roman" w:hAnsi="Times New Roman"/>
                <w:sz w:val="20"/>
                <w:szCs w:val="20"/>
              </w:rPr>
              <w:sym w:font="Wingdings 2" w:char="F0A3"/>
            </w:r>
          </w:p>
        </w:tc>
        <w:tc>
          <w:tcPr>
            <w:tcW w:w="4366" w:type="dxa"/>
            <w:vAlign w:val="center"/>
          </w:tcPr>
          <w:p w:rsidR="00FC79D8" w:rsidRDefault="00273F00" w:rsidP="00273F0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Código Q</w:t>
            </w:r>
            <w:r w:rsidR="00EA03A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C79D8" w:rsidTr="00EA03AD">
        <w:trPr>
          <w:trHeight w:val="336"/>
        </w:trPr>
        <w:tc>
          <w:tcPr>
            <w:tcW w:w="421" w:type="dxa"/>
            <w:vAlign w:val="center"/>
          </w:tcPr>
          <w:p w:rsidR="00FC79D8" w:rsidRDefault="0039049C" w:rsidP="00390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5A6">
              <w:rPr>
                <w:rFonts w:ascii="Times New Roman" w:eastAsia="Times New Roman" w:hAnsi="Times New Roman"/>
                <w:sz w:val="20"/>
                <w:szCs w:val="20"/>
              </w:rPr>
              <w:sym w:font="Wingdings 2" w:char="F052"/>
            </w:r>
          </w:p>
        </w:tc>
        <w:tc>
          <w:tcPr>
            <w:tcW w:w="4366" w:type="dxa"/>
            <w:vAlign w:val="center"/>
          </w:tcPr>
          <w:p w:rsidR="00FC79D8" w:rsidRDefault="00FC79D8" w:rsidP="00FA76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Constantes vitales de inestabilidad</w:t>
            </w:r>
            <w:r w:rsidR="00EA03A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FC79D8" w:rsidTr="00EA03AD">
        <w:trPr>
          <w:trHeight w:val="336"/>
        </w:trPr>
        <w:tc>
          <w:tcPr>
            <w:tcW w:w="421" w:type="dxa"/>
            <w:vAlign w:val="center"/>
          </w:tcPr>
          <w:p w:rsidR="00FC79D8" w:rsidRDefault="0039049C" w:rsidP="003904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75A6">
              <w:rPr>
                <w:rFonts w:ascii="Times New Roman" w:eastAsia="Times New Roman" w:hAnsi="Times New Roman"/>
                <w:sz w:val="20"/>
                <w:szCs w:val="20"/>
              </w:rPr>
              <w:sym w:font="Wingdings 2" w:char="F052"/>
            </w:r>
          </w:p>
        </w:tc>
        <w:tc>
          <w:tcPr>
            <w:tcW w:w="4366" w:type="dxa"/>
            <w:vAlign w:val="center"/>
          </w:tcPr>
          <w:p w:rsidR="00FC79D8" w:rsidRDefault="00FC79D8" w:rsidP="00FA761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072C">
              <w:rPr>
                <w:rFonts w:ascii="Times New Roman" w:hAnsi="Times New Roman"/>
                <w:color w:val="000000"/>
                <w:sz w:val="20"/>
                <w:szCs w:val="20"/>
              </w:rPr>
              <w:t>Signos físicos que determinen gravedad</w:t>
            </w:r>
            <w:r w:rsidR="00EA03AD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FC79D8" w:rsidRDefault="00FC79D8" w:rsidP="00FC79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C79D8" w:rsidRPr="00D73866" w:rsidRDefault="00D73866" w:rsidP="007206F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73866">
        <w:rPr>
          <w:rFonts w:ascii="Times New Roman" w:hAnsi="Times New Roman"/>
          <w:b/>
          <w:sz w:val="20"/>
          <w:szCs w:val="20"/>
        </w:rPr>
        <w:t>11. ¿En qué consiste la técnica de canalización de la vía venosa central?</w:t>
      </w:r>
    </w:p>
    <w:p w:rsidR="00D73866" w:rsidRDefault="00D73866" w:rsidP="007206F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D73866" w:rsidRPr="00D73866" w:rsidRDefault="00D73866" w:rsidP="007206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73866">
        <w:rPr>
          <w:rFonts w:ascii="Times New Roman" w:hAnsi="Times New Roman"/>
          <w:sz w:val="20"/>
          <w:szCs w:val="20"/>
        </w:rPr>
        <w:t xml:space="preserve">Esta técnica consiste en la canalización de un acceso a venas de gran calibre, que permita administrar gran volumen de fluidos en un corto espacio de tiempo a través de la infusión de soluciones que, por sus cualidades, no se podrían administrar por vía periférica por ser sustancias irritantes o de elevada </w:t>
      </w:r>
      <w:proofErr w:type="spellStart"/>
      <w:r w:rsidRPr="00D73866">
        <w:rPr>
          <w:rFonts w:ascii="Times New Roman" w:hAnsi="Times New Roman"/>
          <w:sz w:val="20"/>
          <w:szCs w:val="20"/>
        </w:rPr>
        <w:t>osmolaridad</w:t>
      </w:r>
      <w:proofErr w:type="spellEnd"/>
      <w:r w:rsidRPr="00D73866">
        <w:rPr>
          <w:rFonts w:ascii="Times New Roman" w:hAnsi="Times New Roman"/>
          <w:sz w:val="20"/>
          <w:szCs w:val="20"/>
        </w:rPr>
        <w:t>.</w:t>
      </w:r>
    </w:p>
    <w:p w:rsidR="00D73866" w:rsidRPr="00D73866" w:rsidRDefault="00D73866" w:rsidP="007206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206F8" w:rsidRPr="007206F8" w:rsidRDefault="00D73866" w:rsidP="007206F8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7206F8">
        <w:rPr>
          <w:rFonts w:ascii="Times New Roman" w:hAnsi="Times New Roman"/>
          <w:b/>
          <w:sz w:val="20"/>
        </w:rPr>
        <w:t xml:space="preserve">12. </w:t>
      </w:r>
      <w:r w:rsidR="007206F8" w:rsidRPr="007206F8">
        <w:rPr>
          <w:rFonts w:ascii="Times New Roman" w:hAnsi="Times New Roman"/>
          <w:b/>
          <w:color w:val="000000" w:themeColor="text1"/>
          <w:sz w:val="20"/>
          <w:szCs w:val="20"/>
        </w:rPr>
        <w:t>Algunas de las ventajas que ofrece la administración de fármacos por vía rectal son:</w:t>
      </w:r>
    </w:p>
    <w:p w:rsidR="007206F8" w:rsidRDefault="007206F8" w:rsidP="007206F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7206F8" w:rsidRDefault="007206F8" w:rsidP="007206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0889">
        <w:rPr>
          <w:rFonts w:ascii="Times New Roman" w:hAnsi="Times New Roman"/>
          <w:color w:val="000000" w:themeColor="text1"/>
          <w:sz w:val="20"/>
          <w:szCs w:val="20"/>
        </w:rPr>
        <w:t>a.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 w:rsidRPr="001C42C1">
        <w:rPr>
          <w:rFonts w:ascii="Times New Roman" w:hAnsi="Times New Roman"/>
          <w:sz w:val="20"/>
          <w:szCs w:val="20"/>
        </w:rPr>
        <w:t>ermite la automedicación o la administración por personal no sanitario</w:t>
      </w:r>
      <w:r>
        <w:rPr>
          <w:rFonts w:ascii="Times New Roman" w:hAnsi="Times New Roman"/>
          <w:sz w:val="20"/>
          <w:szCs w:val="20"/>
        </w:rPr>
        <w:t>.</w:t>
      </w:r>
    </w:p>
    <w:p w:rsidR="007206F8" w:rsidRDefault="007206F8" w:rsidP="007206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b. S</w:t>
      </w:r>
      <w:r w:rsidRPr="001C42C1">
        <w:rPr>
          <w:rFonts w:ascii="Times New Roman" w:hAnsi="Times New Roman"/>
          <w:sz w:val="20"/>
          <w:szCs w:val="20"/>
        </w:rPr>
        <w:t>u inicio de acción es más rápido que la vía oral</w:t>
      </w:r>
      <w:r>
        <w:rPr>
          <w:rFonts w:ascii="Times New Roman" w:hAnsi="Times New Roman"/>
          <w:sz w:val="20"/>
          <w:szCs w:val="20"/>
        </w:rPr>
        <w:t xml:space="preserve"> </w:t>
      </w:r>
      <w:r w:rsidRPr="001C42C1">
        <w:rPr>
          <w:rFonts w:ascii="Times New Roman" w:hAnsi="Times New Roman"/>
          <w:sz w:val="20"/>
          <w:szCs w:val="20"/>
        </w:rPr>
        <w:t>aunque menor que la vía intravenosa</w:t>
      </w:r>
      <w:r>
        <w:rPr>
          <w:rFonts w:ascii="Times New Roman" w:hAnsi="Times New Roman"/>
          <w:sz w:val="20"/>
          <w:szCs w:val="20"/>
        </w:rPr>
        <w:t>.</w:t>
      </w:r>
    </w:p>
    <w:p w:rsidR="007206F8" w:rsidRDefault="007206F8" w:rsidP="007206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 Es práctica</w:t>
      </w:r>
      <w:r w:rsidRPr="001C42C1">
        <w:rPr>
          <w:rFonts w:ascii="Times New Roman" w:hAnsi="Times New Roman"/>
          <w:sz w:val="20"/>
          <w:szCs w:val="20"/>
        </w:rPr>
        <w:t xml:space="preserve"> en el caso de los niños o personas con dificultades para la deglución</w:t>
      </w:r>
      <w:r>
        <w:rPr>
          <w:rFonts w:ascii="Times New Roman" w:hAnsi="Times New Roman"/>
          <w:sz w:val="20"/>
          <w:szCs w:val="20"/>
        </w:rPr>
        <w:t>.</w:t>
      </w:r>
    </w:p>
    <w:p w:rsidR="007206F8" w:rsidRPr="00760889" w:rsidRDefault="007206F8" w:rsidP="007206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d. Todas las opciones anteriores son correctas.</w:t>
      </w:r>
    </w:p>
    <w:p w:rsidR="00FC79D8" w:rsidRPr="007206F8" w:rsidRDefault="00FC79D8" w:rsidP="007206F8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C79D8" w:rsidRDefault="007206F8" w:rsidP="007206F8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Solución: d.</w:t>
      </w:r>
    </w:p>
    <w:p w:rsidR="007206F8" w:rsidRDefault="007206F8" w:rsidP="007206F8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1C69EA" w:rsidRPr="001C69EA" w:rsidRDefault="001C69EA" w:rsidP="001C69E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1C69EA">
        <w:rPr>
          <w:rFonts w:ascii="Times New Roman" w:hAnsi="Times New Roman"/>
          <w:b/>
          <w:sz w:val="20"/>
        </w:rPr>
        <w:t>13.</w:t>
      </w:r>
      <w:r w:rsidRPr="001C69EA">
        <w:rPr>
          <w:rFonts w:ascii="Times New Roman" w:hAnsi="Times New Roman"/>
          <w:b/>
          <w:color w:val="000000" w:themeColor="text1"/>
          <w:sz w:val="20"/>
          <w:szCs w:val="20"/>
        </w:rPr>
        <w:t xml:space="preserve"> Complete las siguientes oraciones con los términos adecuados.</w:t>
      </w:r>
    </w:p>
    <w:p w:rsidR="001C69EA" w:rsidRPr="00A673BA" w:rsidRDefault="001C69EA" w:rsidP="001C69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C69EA" w:rsidRPr="00A673BA" w:rsidRDefault="001C69EA" w:rsidP="001C69EA">
      <w:pPr>
        <w:tabs>
          <w:tab w:val="left" w:pos="1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A673BA">
        <w:rPr>
          <w:rFonts w:ascii="Times New Roman" w:hAnsi="Times New Roman"/>
          <w:sz w:val="20"/>
          <w:szCs w:val="20"/>
        </w:rPr>
        <w:t xml:space="preserve">a. La </w:t>
      </w:r>
      <w:r w:rsidRPr="001C69EA">
        <w:rPr>
          <w:rFonts w:ascii="Times New Roman" w:hAnsi="Times New Roman"/>
          <w:sz w:val="20"/>
          <w:szCs w:val="20"/>
          <w:u w:val="single"/>
        </w:rPr>
        <w:t>emergencia limitada</w:t>
      </w:r>
      <w:r w:rsidRPr="00A673BA">
        <w:rPr>
          <w:rFonts w:ascii="Times New Roman" w:hAnsi="Times New Roman"/>
          <w:sz w:val="20"/>
          <w:szCs w:val="20"/>
        </w:rPr>
        <w:t xml:space="preserve"> se produce de forma repentina e impredecible y es asumible con los recursos que posee la comunidad donde se ha producido, sin tener que activar recursos adicionales.</w:t>
      </w:r>
    </w:p>
    <w:p w:rsidR="001C69EA" w:rsidRPr="009C6905" w:rsidRDefault="001C69EA" w:rsidP="001C6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69EA" w:rsidRPr="009C6905" w:rsidRDefault="001C69EA" w:rsidP="001C69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b. La </w:t>
      </w:r>
      <w:r w:rsidRPr="001C69EA">
        <w:rPr>
          <w:rFonts w:ascii="Times New Roman" w:hAnsi="Times New Roman"/>
          <w:sz w:val="20"/>
          <w:szCs w:val="20"/>
          <w:u w:val="single"/>
        </w:rPr>
        <w:t>emergencia colectiva</w:t>
      </w:r>
      <w:r w:rsidRPr="009C690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sucede de forma repentina y afecta a muchas personas, por lo que se tendrán que activar recursos extraordinarios asumibles por el propio sistema.</w:t>
      </w:r>
    </w:p>
    <w:p w:rsidR="001C69EA" w:rsidRPr="009C6905" w:rsidRDefault="001C69EA" w:rsidP="001C69EA">
      <w:pPr>
        <w:tabs>
          <w:tab w:val="left" w:pos="17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69EA" w:rsidRDefault="001C69EA" w:rsidP="001C69EA">
      <w:pPr>
        <w:tabs>
          <w:tab w:val="left" w:pos="1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c. Una </w:t>
      </w:r>
      <w:r w:rsidRPr="001C69EA">
        <w:rPr>
          <w:rFonts w:ascii="Times New Roman" w:hAnsi="Times New Roman"/>
          <w:sz w:val="20"/>
          <w:szCs w:val="20"/>
          <w:u w:val="single"/>
        </w:rPr>
        <w:t>catástrofe</w:t>
      </w:r>
      <w:r>
        <w:rPr>
          <w:rFonts w:ascii="Times New Roman" w:hAnsi="Times New Roman"/>
          <w:sz w:val="20"/>
          <w:szCs w:val="20"/>
        </w:rPr>
        <w:t xml:space="preserve"> es un suceso que no lo puede asumir el sistema y requiere de intervención externa para hacer frente al evento.</w:t>
      </w:r>
    </w:p>
    <w:p w:rsidR="00DC16CD" w:rsidRDefault="00DC16CD" w:rsidP="001C69EA">
      <w:pPr>
        <w:tabs>
          <w:tab w:val="left" w:pos="17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C16CD" w:rsidRDefault="00DC16CD" w:rsidP="00DC16C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600D1">
        <w:rPr>
          <w:rFonts w:ascii="Times New Roman" w:hAnsi="Times New Roman"/>
          <w:b/>
          <w:sz w:val="20"/>
          <w:szCs w:val="20"/>
        </w:rPr>
        <w:t xml:space="preserve">14. </w:t>
      </w:r>
      <w:r w:rsidRPr="006600D1">
        <w:rPr>
          <w:rFonts w:ascii="Times New Roman" w:hAnsi="Times New Roman"/>
          <w:b/>
          <w:color w:val="000000" w:themeColor="text1"/>
          <w:sz w:val="20"/>
          <w:szCs w:val="20"/>
        </w:rPr>
        <w:t xml:space="preserve">Cite dos ejemplos de cada uno de los modelos de </w:t>
      </w:r>
      <w:proofErr w:type="spellStart"/>
      <w:r w:rsidRPr="006600D1">
        <w:rPr>
          <w:rFonts w:ascii="Times New Roman" w:hAnsi="Times New Roman"/>
          <w:b/>
          <w:color w:val="000000" w:themeColor="text1"/>
          <w:sz w:val="20"/>
          <w:szCs w:val="20"/>
        </w:rPr>
        <w:t>triaje</w:t>
      </w:r>
      <w:proofErr w:type="spellEnd"/>
      <w:r w:rsidRPr="006600D1">
        <w:rPr>
          <w:rFonts w:ascii="Times New Roman" w:hAnsi="Times New Roman"/>
          <w:b/>
          <w:color w:val="000000" w:themeColor="text1"/>
          <w:sz w:val="20"/>
          <w:szCs w:val="20"/>
        </w:rPr>
        <w:t xml:space="preserve"> estudiados (</w:t>
      </w:r>
      <w:r w:rsidR="006600D1">
        <w:rPr>
          <w:rFonts w:ascii="Times New Roman" w:hAnsi="Times New Roman"/>
          <w:b/>
          <w:color w:val="000000" w:themeColor="text1"/>
          <w:sz w:val="20"/>
          <w:szCs w:val="20"/>
        </w:rPr>
        <w:t xml:space="preserve">funcionales, </w:t>
      </w:r>
      <w:proofErr w:type="spellStart"/>
      <w:r w:rsidR="006600D1" w:rsidRPr="006600D1">
        <w:rPr>
          <w:rFonts w:ascii="Times New Roman" w:hAnsi="Times New Roman"/>
          <w:b/>
          <w:color w:val="000000" w:themeColor="text1"/>
          <w:sz w:val="20"/>
          <w:szCs w:val="20"/>
        </w:rPr>
        <w:t>le</w:t>
      </w:r>
      <w:r w:rsidR="006600D1">
        <w:rPr>
          <w:rFonts w:ascii="Times New Roman" w:hAnsi="Times New Roman"/>
          <w:b/>
          <w:color w:val="000000" w:themeColor="text1"/>
          <w:sz w:val="20"/>
          <w:szCs w:val="20"/>
        </w:rPr>
        <w:t>sionales</w:t>
      </w:r>
      <w:proofErr w:type="spellEnd"/>
      <w:r w:rsidR="006600D1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Pr="006600D1">
        <w:rPr>
          <w:rFonts w:ascii="Times New Roman" w:hAnsi="Times New Roman"/>
          <w:b/>
          <w:color w:val="000000" w:themeColor="text1"/>
          <w:sz w:val="20"/>
          <w:szCs w:val="20"/>
        </w:rPr>
        <w:t>y mixtos).</w:t>
      </w:r>
    </w:p>
    <w:p w:rsidR="006600D1" w:rsidRPr="006600D1" w:rsidRDefault="006600D1" w:rsidP="00DC16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6600D1" w:rsidRPr="006600D1" w:rsidRDefault="006600D1" w:rsidP="00DC16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Ejemplos de modelos prácticos de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triaje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funcionales serían START y SHORT; ejemplos de modelos d</w:t>
      </w:r>
      <w:r w:rsidR="005905AE">
        <w:rPr>
          <w:rFonts w:ascii="Times New Roman" w:hAnsi="Times New Roman"/>
          <w:color w:val="000000" w:themeColor="text1"/>
          <w:sz w:val="20"/>
          <w:szCs w:val="20"/>
        </w:rPr>
        <w:t xml:space="preserve">e </w:t>
      </w:r>
      <w:proofErr w:type="spellStart"/>
      <w:r w:rsidR="005905AE">
        <w:rPr>
          <w:rFonts w:ascii="Times New Roman" w:hAnsi="Times New Roman"/>
          <w:color w:val="000000" w:themeColor="text1"/>
          <w:sz w:val="20"/>
          <w:szCs w:val="20"/>
        </w:rPr>
        <w:t>triaje</w:t>
      </w:r>
      <w:proofErr w:type="spellEnd"/>
      <w:r w:rsidR="005905A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5905AE">
        <w:rPr>
          <w:rFonts w:ascii="Times New Roman" w:hAnsi="Times New Roman"/>
          <w:color w:val="000000" w:themeColor="text1"/>
          <w:sz w:val="20"/>
          <w:szCs w:val="20"/>
        </w:rPr>
        <w:t>lesionales</w:t>
      </w:r>
      <w:proofErr w:type="spellEnd"/>
      <w:r w:rsidR="005905AE">
        <w:rPr>
          <w:rFonts w:ascii="Times New Roman" w:hAnsi="Times New Roman"/>
          <w:color w:val="000000" w:themeColor="text1"/>
          <w:sz w:val="20"/>
          <w:szCs w:val="20"/>
        </w:rPr>
        <w:t xml:space="preserve"> serían AIS e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ISS y, ejemplos de modelos de </w:t>
      </w:r>
      <w:proofErr w:type="spellStart"/>
      <w:r>
        <w:rPr>
          <w:rFonts w:ascii="Times New Roman" w:hAnsi="Times New Roman"/>
          <w:color w:val="000000" w:themeColor="text1"/>
          <w:sz w:val="20"/>
          <w:szCs w:val="20"/>
        </w:rPr>
        <w:t>triaje</w:t>
      </w:r>
      <w:proofErr w:type="spellEnd"/>
      <w:r>
        <w:rPr>
          <w:rFonts w:ascii="Times New Roman" w:hAnsi="Times New Roman"/>
          <w:color w:val="000000" w:themeColor="text1"/>
          <w:sz w:val="20"/>
          <w:szCs w:val="20"/>
        </w:rPr>
        <w:t xml:space="preserve"> mixtos serían CRAMS y TRISS.</w:t>
      </w:r>
    </w:p>
    <w:p w:rsidR="00DC16CD" w:rsidRPr="006600D1" w:rsidRDefault="00DC16CD" w:rsidP="001C69EA">
      <w:pPr>
        <w:tabs>
          <w:tab w:val="left" w:pos="17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600D1" w:rsidRPr="006600D1" w:rsidRDefault="006600D1" w:rsidP="006600D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600D1">
        <w:rPr>
          <w:rFonts w:ascii="Times New Roman" w:hAnsi="Times New Roman"/>
          <w:b/>
          <w:sz w:val="20"/>
        </w:rPr>
        <w:t xml:space="preserve">15. </w:t>
      </w:r>
      <w:r w:rsidRPr="006600D1">
        <w:rPr>
          <w:rFonts w:ascii="Times New Roman" w:hAnsi="Times New Roman"/>
          <w:b/>
          <w:sz w:val="20"/>
          <w:szCs w:val="20"/>
        </w:rPr>
        <w:t>¿Cuáles son las funciones del responsable del PCAMB?</w:t>
      </w:r>
    </w:p>
    <w:p w:rsidR="006600D1" w:rsidRPr="006600D1" w:rsidRDefault="006600D1" w:rsidP="007206F8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6600D1" w:rsidRPr="006C7D61" w:rsidRDefault="006600D1" w:rsidP="007206F8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szCs w:val="20"/>
        </w:rPr>
        <w:t>Las funcione</w:t>
      </w:r>
      <w:r w:rsidR="00F00A09">
        <w:rPr>
          <w:rFonts w:ascii="Times New Roman" w:hAnsi="Times New Roman"/>
          <w:sz w:val="20"/>
          <w:szCs w:val="20"/>
        </w:rPr>
        <w:t>s del responsable del PCAMB son</w:t>
      </w:r>
      <w:r>
        <w:rPr>
          <w:rFonts w:ascii="Times New Roman" w:hAnsi="Times New Roman"/>
          <w:sz w:val="20"/>
          <w:szCs w:val="20"/>
        </w:rPr>
        <w:t xml:space="preserve"> d</w:t>
      </w:r>
      <w:r w:rsidRPr="00001208">
        <w:rPr>
          <w:rFonts w:ascii="Times New Roman" w:hAnsi="Times New Roman"/>
          <w:sz w:val="20"/>
          <w:szCs w:val="20"/>
        </w:rPr>
        <w:t xml:space="preserve">ar paso a las ambulancias desde el punto de espera de </w:t>
      </w:r>
      <w:r w:rsidRPr="006600D1">
        <w:rPr>
          <w:rFonts w:ascii="Times New Roman" w:hAnsi="Times New Roman"/>
          <w:sz w:val="20"/>
          <w:szCs w:val="20"/>
        </w:rPr>
        <w:t xml:space="preserve">ambulancias hasta el PCAMB en función de las necesidades de traslado que le comunique el responsable de evacuación; evitar que sus conductores abandonen los vehículos o se dediquen a tareas asistenciales; asegurar una adecuada colocación de los vehículos, </w:t>
      </w:r>
      <w:r w:rsidR="00A93027">
        <w:rPr>
          <w:rFonts w:ascii="Times New Roman" w:hAnsi="Times New Roman"/>
          <w:sz w:val="20"/>
          <w:szCs w:val="20"/>
        </w:rPr>
        <w:t>lo que impide</w:t>
      </w:r>
      <w:r w:rsidRPr="006600D1">
        <w:rPr>
          <w:rFonts w:ascii="Times New Roman" w:hAnsi="Times New Roman"/>
          <w:sz w:val="20"/>
          <w:szCs w:val="20"/>
        </w:rPr>
        <w:t xml:space="preserve"> que se produzcan colapsos en la</w:t>
      </w:r>
      <w:r w:rsidR="005905AE">
        <w:rPr>
          <w:rFonts w:ascii="Times New Roman" w:hAnsi="Times New Roman"/>
          <w:sz w:val="20"/>
          <w:szCs w:val="20"/>
        </w:rPr>
        <w:t xml:space="preserve"> entrada y salida de los mismos</w:t>
      </w:r>
      <w:r w:rsidRPr="006600D1">
        <w:rPr>
          <w:rFonts w:ascii="Times New Roman" w:hAnsi="Times New Roman"/>
          <w:sz w:val="20"/>
          <w:szCs w:val="20"/>
        </w:rPr>
        <w:t xml:space="preserve"> y</w:t>
      </w:r>
      <w:r w:rsidR="005905AE">
        <w:rPr>
          <w:rFonts w:ascii="Times New Roman" w:hAnsi="Times New Roman"/>
          <w:sz w:val="20"/>
          <w:szCs w:val="20"/>
        </w:rPr>
        <w:t>,</w:t>
      </w:r>
      <w:r w:rsidRPr="006600D1">
        <w:rPr>
          <w:rFonts w:ascii="Times New Roman" w:hAnsi="Times New Roman"/>
          <w:sz w:val="20"/>
          <w:szCs w:val="20"/>
        </w:rPr>
        <w:t xml:space="preserve"> garantizar un estacionamiento correcto para evitar la realización de maniobras para entrar o salir.</w:t>
      </w:r>
    </w:p>
    <w:sectPr w:rsidR="006600D1" w:rsidRPr="006C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7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E98"/>
    <w:rsid w:val="0006336D"/>
    <w:rsid w:val="000B2857"/>
    <w:rsid w:val="001C69EA"/>
    <w:rsid w:val="00204BD1"/>
    <w:rsid w:val="00262D9D"/>
    <w:rsid w:val="00273F00"/>
    <w:rsid w:val="00340B49"/>
    <w:rsid w:val="00360320"/>
    <w:rsid w:val="0039049C"/>
    <w:rsid w:val="003C0E78"/>
    <w:rsid w:val="003C2B89"/>
    <w:rsid w:val="004A7861"/>
    <w:rsid w:val="004E7EFB"/>
    <w:rsid w:val="005905AE"/>
    <w:rsid w:val="005F7101"/>
    <w:rsid w:val="00617396"/>
    <w:rsid w:val="006600D1"/>
    <w:rsid w:val="00690E96"/>
    <w:rsid w:val="006C7D61"/>
    <w:rsid w:val="007206F8"/>
    <w:rsid w:val="00806712"/>
    <w:rsid w:val="00850F6C"/>
    <w:rsid w:val="00932704"/>
    <w:rsid w:val="00962CD2"/>
    <w:rsid w:val="00962E5F"/>
    <w:rsid w:val="00975879"/>
    <w:rsid w:val="009843A0"/>
    <w:rsid w:val="00A93027"/>
    <w:rsid w:val="00B259BF"/>
    <w:rsid w:val="00B33715"/>
    <w:rsid w:val="00BD5893"/>
    <w:rsid w:val="00BE4674"/>
    <w:rsid w:val="00CB0336"/>
    <w:rsid w:val="00CB5F29"/>
    <w:rsid w:val="00CC6B88"/>
    <w:rsid w:val="00D73866"/>
    <w:rsid w:val="00DC16CD"/>
    <w:rsid w:val="00DE0EB1"/>
    <w:rsid w:val="00E44E7A"/>
    <w:rsid w:val="00EA03AD"/>
    <w:rsid w:val="00F00A09"/>
    <w:rsid w:val="00F01868"/>
    <w:rsid w:val="00F04E98"/>
    <w:rsid w:val="00FC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14FA8-B3FB-4D1C-AF7E-2927FD12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E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3A0"/>
    <w:pPr>
      <w:ind w:left="720"/>
      <w:contextualSpacing/>
    </w:pPr>
  </w:style>
  <w:style w:type="paragraph" w:customStyle="1" w:styleId="Textopredeterminado">
    <w:name w:val="Texto predeterminado"/>
    <w:basedOn w:val="Normal"/>
    <w:uiPriority w:val="99"/>
    <w:rsid w:val="005F710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FC79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4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E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Garza Rodríguez</dc:creator>
  <cp:keywords/>
  <dc:description/>
  <cp:lastModifiedBy>Emma Fernández González</cp:lastModifiedBy>
  <cp:revision>12</cp:revision>
  <cp:lastPrinted>2014-11-07T08:50:00Z</cp:lastPrinted>
  <dcterms:created xsi:type="dcterms:W3CDTF">2014-10-24T08:23:00Z</dcterms:created>
  <dcterms:modified xsi:type="dcterms:W3CDTF">2014-11-07T10:23:00Z</dcterms:modified>
</cp:coreProperties>
</file>