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6295B" w14:textId="77777777" w:rsidR="00A80CE0" w:rsidRDefault="00A80CE0" w:rsidP="00A80CE0">
      <w:pPr>
        <w:pStyle w:val="Pa2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11D1E"/>
          <w:sz w:val="20"/>
          <w:szCs w:val="20"/>
        </w:rPr>
        <w:t xml:space="preserve">Título: </w:t>
      </w:r>
      <w:r>
        <w:rPr>
          <w:rFonts w:ascii="Times New Roman" w:hAnsi="Times New Roman" w:cs="Times New Roman"/>
          <w:sz w:val="20"/>
          <w:szCs w:val="20"/>
        </w:rPr>
        <w:t>Impartición y tutorización de acciones formativas para el empleo.</w:t>
      </w:r>
    </w:p>
    <w:p w14:paraId="1CED3BE9" w14:textId="539EC85D" w:rsidR="00A80CE0" w:rsidRDefault="00A80CE0" w:rsidP="00A80CE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ISBN: 978-84-9839-</w:t>
      </w:r>
      <w:r w:rsidR="00CF098D">
        <w:rPr>
          <w:rFonts w:ascii="Times New Roman" w:hAnsi="Times New Roman" w:cs="Times New Roman"/>
          <w:sz w:val="20"/>
          <w:szCs w:val="20"/>
        </w:rPr>
        <w:t>671-3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42027CB" w14:textId="27D20E9F" w:rsidR="00A80CE0" w:rsidRDefault="00A80CE0" w:rsidP="00A80CE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Autoras: Manuela Pabón Figueras</w:t>
      </w:r>
      <w:r w:rsidR="00CF098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Elena Giovanna Fernández Sánchez</w:t>
      </w:r>
      <w:r w:rsidR="00CF098D">
        <w:rPr>
          <w:rFonts w:ascii="Times New Roman" w:hAnsi="Times New Roman" w:cs="Times New Roman"/>
          <w:sz w:val="20"/>
          <w:szCs w:val="20"/>
        </w:rPr>
        <w:t xml:space="preserve"> y Araceli de Lucas Sanz.</w:t>
      </w:r>
    </w:p>
    <w:p w14:paraId="70A381E4" w14:textId="77777777" w:rsidR="00C34FBF" w:rsidRDefault="00C34FBF" w:rsidP="00A80C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BBAFE4A" w14:textId="77777777" w:rsidR="00A80CE0" w:rsidRDefault="00A80CE0" w:rsidP="00A80C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A3D77" w14:textId="6251ADB6" w:rsidR="00A80CE0" w:rsidRPr="00A80CE0" w:rsidRDefault="00F01EB8" w:rsidP="00A80C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290D">
        <w:rPr>
          <w:rFonts w:ascii="Times New Roman" w:hAnsi="Times New Roman" w:cs="Times New Roman"/>
          <w:b/>
          <w:sz w:val="20"/>
          <w:szCs w:val="20"/>
        </w:rPr>
        <w:t>EXAMEN</w:t>
      </w:r>
      <w:r w:rsidR="00A80CE0" w:rsidRPr="00A80CE0">
        <w:t xml:space="preserve"> </w:t>
      </w:r>
      <w:r w:rsidR="00A80CE0" w:rsidRPr="00A80CE0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CF098D">
        <w:rPr>
          <w:rFonts w:ascii="Times New Roman" w:hAnsi="Times New Roman" w:cs="Times New Roman"/>
          <w:b/>
          <w:sz w:val="20"/>
          <w:szCs w:val="20"/>
        </w:rPr>
        <w:t xml:space="preserve">UF1645 </w:t>
      </w:r>
      <w:r w:rsidR="00A80CE0" w:rsidRPr="00A80CE0">
        <w:rPr>
          <w:rFonts w:ascii="Times New Roman" w:hAnsi="Times New Roman" w:cs="Times New Roman"/>
          <w:b/>
          <w:sz w:val="20"/>
          <w:szCs w:val="20"/>
        </w:rPr>
        <w:t>IMPARTICIÓN DE ACCIONES FORMATIVAS</w:t>
      </w:r>
    </w:p>
    <w:p w14:paraId="06D4DD3E" w14:textId="77777777" w:rsidR="00F01EB8" w:rsidRPr="00B0290D" w:rsidRDefault="00A80CE0" w:rsidP="00A80C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0CE0">
        <w:rPr>
          <w:rFonts w:ascii="Times New Roman" w:hAnsi="Times New Roman" w:cs="Times New Roman"/>
          <w:b/>
          <w:sz w:val="20"/>
          <w:szCs w:val="20"/>
        </w:rPr>
        <w:t>PARA EL EMPLEO</w:t>
      </w:r>
    </w:p>
    <w:p w14:paraId="2F38534A" w14:textId="77777777" w:rsidR="00F01EB8" w:rsidRPr="00B0290D" w:rsidRDefault="00F01EB8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E00777" w14:textId="77777777" w:rsidR="00F01EB8" w:rsidRPr="00B0290D" w:rsidRDefault="00F01EB8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936517" w14:textId="77777777" w:rsidR="00CF098D" w:rsidRPr="00780D8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>1. Relacione mediante flechas las clasificaciones de edad adulta con su correspondiente descripción.</w:t>
      </w:r>
    </w:p>
    <w:p w14:paraId="0099DB42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7D136C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290D">
        <w:rPr>
          <w:rFonts w:ascii="Times New Roman" w:hAnsi="Times New Roman" w:cs="Times New Roman"/>
          <w:noProof/>
          <w:sz w:val="20"/>
          <w:szCs w:val="20"/>
          <w:lang w:eastAsia="es-ES"/>
        </w:rPr>
        <mc:AlternateContent>
          <mc:Choice Requires="wpc">
            <w:drawing>
              <wp:inline distT="0" distB="0" distL="0" distR="0" wp14:anchorId="11127F7B" wp14:editId="0DB14A8F">
                <wp:extent cx="5400040" cy="4026535"/>
                <wp:effectExtent l="0" t="0" r="0" b="0"/>
                <wp:docPr id="175" name="Lienzo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65" name="Cuadro de texto 165"/>
                        <wps:cNvSpPr txBox="1"/>
                        <wps:spPr>
                          <a:xfrm>
                            <a:off x="193780" y="877888"/>
                            <a:ext cx="1205230" cy="2774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D2A766" w14:textId="77777777" w:rsidR="00CF098D" w:rsidRPr="00A57599" w:rsidRDefault="00CF098D" w:rsidP="00CF098D">
                              <w:r w:rsidRPr="00A5759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Primera edad adulta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Cuadro de texto 154"/>
                        <wps:cNvSpPr txBox="1"/>
                        <wps:spPr>
                          <a:xfrm>
                            <a:off x="180000" y="2347899"/>
                            <a:ext cx="711835" cy="2781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6CF1B5" w14:textId="77777777" w:rsidR="00CF098D" w:rsidRPr="00A57599" w:rsidRDefault="00CF098D" w:rsidP="00CF098D">
                              <w:pPr>
                                <w:pStyle w:val="NormalWeb"/>
                                <w:spacing w:before="0" w:beforeAutospacing="0" w:after="120" w:afterAutospacing="0"/>
                                <w:jc w:val="both"/>
                              </w:pPr>
                              <w:r w:rsidRPr="00A57599">
                                <w:rPr>
                                  <w:sz w:val="20"/>
                                  <w:szCs w:val="20"/>
                                </w:rPr>
                                <w:t>Jubilación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Cuadro de texto 154"/>
                        <wps:cNvSpPr txBox="1"/>
                        <wps:spPr>
                          <a:xfrm>
                            <a:off x="193780" y="2003739"/>
                            <a:ext cx="866775" cy="2781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819E1E" w14:textId="77777777" w:rsidR="00CF098D" w:rsidRPr="00A57599" w:rsidRDefault="00CF098D" w:rsidP="00CF098D">
                              <w:pPr>
                                <w:pStyle w:val="NormalWeb"/>
                                <w:spacing w:before="0" w:beforeAutospacing="0" w:after="120" w:afterAutospacing="0"/>
                                <w:jc w:val="both"/>
                              </w:pPr>
                              <w:r w:rsidRPr="00A57599">
                                <w:rPr>
                                  <w:sz w:val="20"/>
                                  <w:szCs w:val="20"/>
                                </w:rPr>
                                <w:t>Prejubilación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Cuadro de texto 154"/>
                        <wps:cNvSpPr txBox="1"/>
                        <wps:spPr>
                          <a:xfrm>
                            <a:off x="193780" y="1617192"/>
                            <a:ext cx="862965" cy="2781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9BDE48" w14:textId="77777777" w:rsidR="00CF098D" w:rsidRPr="00A57599" w:rsidRDefault="00CF098D" w:rsidP="00CF098D">
                              <w:pPr>
                                <w:pStyle w:val="NormalWeb"/>
                                <w:spacing w:before="0" w:beforeAutospacing="0" w:after="120" w:afterAutospacing="0"/>
                                <w:jc w:val="both"/>
                              </w:pPr>
                              <w:r w:rsidRPr="00A57599">
                                <w:rPr>
                                  <w:sz w:val="20"/>
                                  <w:szCs w:val="20"/>
                                </w:rPr>
                                <w:t>Edad madura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Cuadro de texto 154"/>
                        <wps:cNvSpPr txBox="1"/>
                        <wps:spPr>
                          <a:xfrm>
                            <a:off x="193780" y="1248559"/>
                            <a:ext cx="1134745" cy="2781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AB53E3" w14:textId="77777777" w:rsidR="00CF098D" w:rsidRPr="00A57599" w:rsidRDefault="00CF098D" w:rsidP="00CF098D">
                              <w:pPr>
                                <w:pStyle w:val="NormalWeb"/>
                                <w:spacing w:before="0" w:beforeAutospacing="0" w:after="120" w:afterAutospacing="0"/>
                                <w:jc w:val="both"/>
                              </w:pPr>
                              <w:r w:rsidRPr="00A57599">
                                <w:rPr>
                                  <w:sz w:val="20"/>
                                  <w:szCs w:val="20"/>
                                </w:rPr>
                                <w:t>Edad adulta media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Cuadro de texto 170"/>
                        <wps:cNvSpPr txBox="1"/>
                        <wps:spPr>
                          <a:xfrm>
                            <a:off x="1994079" y="1617051"/>
                            <a:ext cx="3312429" cy="6036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BDFC51" w14:textId="77777777" w:rsidR="00CF098D" w:rsidRPr="000F0CD9" w:rsidRDefault="00CF098D" w:rsidP="00CF098D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0F0CD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s-ES_tradnl"/>
                                </w:rPr>
                                <w:t>Se extiende desde el final de la adolescencia hasta los 25 o 30 años. Es una etapa de transición, con una duración que varía según las características de la sociedad.</w:t>
                              </w:r>
                            </w:p>
                            <w:p w14:paraId="34856287" w14:textId="77777777" w:rsidR="00CF098D" w:rsidRPr="000F0CD9" w:rsidRDefault="00CF098D" w:rsidP="00CF098D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Cuadro de texto 160"/>
                        <wps:cNvSpPr txBox="1"/>
                        <wps:spPr>
                          <a:xfrm>
                            <a:off x="1975912" y="3062480"/>
                            <a:ext cx="3304596" cy="6011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21AA3C" w14:textId="77777777" w:rsidR="00CF098D" w:rsidRPr="000F0CD9" w:rsidRDefault="00CF098D" w:rsidP="00CF098D">
                              <w:pPr>
                                <w:pStyle w:val="VietaN1GuionLargo"/>
                                <w:tabs>
                                  <w:tab w:val="left" w:pos="170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0F0CD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s-ES_tradnl"/>
                                </w:rPr>
                                <w:t>Se extiende desde el final de la anterior hasta los 40 o 45 años. Incrementa la responsabilidad de los individuos y se consolida su situación laboral, familiar, de relaciones, etc.</w:t>
                              </w:r>
                            </w:p>
                            <w:p w14:paraId="328CADCB" w14:textId="77777777" w:rsidR="00CF098D" w:rsidRPr="000F0CD9" w:rsidRDefault="00CF098D" w:rsidP="00CF098D">
                              <w:pPr>
                                <w:pStyle w:val="VietaN1GuionLargo"/>
                                <w:tabs>
                                  <w:tab w:val="left" w:pos="170"/>
                                </w:tabs>
                                <w:spacing w:after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Cuadro de texto 160"/>
                        <wps:cNvSpPr txBox="1"/>
                        <wps:spPr>
                          <a:xfrm>
                            <a:off x="1994079" y="90998"/>
                            <a:ext cx="3316707" cy="7222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F41119" w14:textId="77777777" w:rsidR="00CF098D" w:rsidRPr="000F0CD9" w:rsidRDefault="00CF098D" w:rsidP="00CF098D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after="0"/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0F0CD9"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>Abarca desde los 45 hasta los 50 o 65 años. El estatus se consolida más y puede haber cambios en las responsabilidades. Además, algunas personas pueden empezar a notar cambios en sus capacidades físicas.</w:t>
                              </w:r>
                            </w:p>
                            <w:p w14:paraId="0340C972" w14:textId="77777777" w:rsidR="00CF098D" w:rsidRPr="000F0CD9" w:rsidRDefault="00CF098D" w:rsidP="00CF098D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Cuadro de texto 160"/>
                        <wps:cNvSpPr txBox="1"/>
                        <wps:spPr>
                          <a:xfrm>
                            <a:off x="1981968" y="2313214"/>
                            <a:ext cx="3316605" cy="6479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7CDA53" w14:textId="77777777" w:rsidR="00CF098D" w:rsidRPr="000F0CD9" w:rsidRDefault="00CF098D" w:rsidP="00CF098D">
                              <w:pPr>
                                <w:pStyle w:val="VietaN1GuionLargo"/>
                                <w:tabs>
                                  <w:tab w:val="left" w:pos="170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0F0CD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s-ES_tradnl"/>
                                </w:rPr>
                                <w:t>La franja de edad se establece entre los 60 a 65 años. Pueden producirse cambios en los intereses profesionales, centrándose más en actividades relacionadas con el tiempo libre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s-ES_tradnl"/>
                                </w:rPr>
                                <w:t>.</w:t>
                              </w:r>
                            </w:p>
                            <w:p w14:paraId="3BD0A009" w14:textId="77777777" w:rsidR="00CF098D" w:rsidRPr="000F0CD9" w:rsidRDefault="00CF098D" w:rsidP="00CF098D">
                              <w:pPr>
                                <w:pStyle w:val="VietaN1GuionLargo"/>
                                <w:tabs>
                                  <w:tab w:val="left" w:pos="170"/>
                                </w:tabs>
                                <w:spacing w:after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Cuadro de texto 160"/>
                        <wps:cNvSpPr txBox="1"/>
                        <wps:spPr>
                          <a:xfrm>
                            <a:off x="1994079" y="960847"/>
                            <a:ext cx="3316605" cy="5794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9849BE" w14:textId="77777777" w:rsidR="00CF098D" w:rsidRPr="000F0CD9" w:rsidRDefault="00CF098D" w:rsidP="00CF098D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after="0"/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0F0CD9"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>Se produce a partir de los 65 a 70 años. Algunas personas pueden experimentar cambios físicos, pero no necesariamente se traduce en dependencia.</w:t>
                              </w:r>
                            </w:p>
                            <w:p w14:paraId="6651DB02" w14:textId="77777777" w:rsidR="00CF098D" w:rsidRPr="000F0CD9" w:rsidRDefault="00CF098D" w:rsidP="00CF098D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Conector recto de flecha 176"/>
                        <wps:cNvCnPr>
                          <a:stCxn id="165" idx="3"/>
                          <a:endCxn id="170" idx="1"/>
                        </wps:cNvCnPr>
                        <wps:spPr>
                          <a:xfrm>
                            <a:off x="1399010" y="1016636"/>
                            <a:ext cx="595069" cy="90223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Conector recto de flecha 177"/>
                        <wps:cNvCnPr>
                          <a:stCxn id="169" idx="3"/>
                          <a:endCxn id="171" idx="1"/>
                        </wps:cNvCnPr>
                        <wps:spPr>
                          <a:xfrm>
                            <a:off x="1328525" y="1387614"/>
                            <a:ext cx="647387" cy="197542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Conector recto de flecha 178"/>
                        <wps:cNvCnPr>
                          <a:stCxn id="168" idx="3"/>
                        </wps:cNvCnPr>
                        <wps:spPr>
                          <a:xfrm flipV="1">
                            <a:off x="1056745" y="502614"/>
                            <a:ext cx="919167" cy="12536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" name="Conector recto de flecha 179"/>
                        <wps:cNvCnPr>
                          <a:stCxn id="167" idx="3"/>
                          <a:endCxn id="173" idx="1"/>
                        </wps:cNvCnPr>
                        <wps:spPr>
                          <a:xfrm>
                            <a:off x="1060555" y="2142804"/>
                            <a:ext cx="921413" cy="4944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" name="Conector recto de flecha 180"/>
                        <wps:cNvCnPr>
                          <a:stCxn id="166" idx="3"/>
                        </wps:cNvCnPr>
                        <wps:spPr>
                          <a:xfrm flipV="1">
                            <a:off x="891835" y="1108172"/>
                            <a:ext cx="1090133" cy="137877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127F7B" id="Lienzo 175" o:spid="_x0000_s1026" editas="canvas" style="width:425.2pt;height:317.05pt;mso-position-horizontal-relative:char;mso-position-vertical-relative:line" coordsize="54000,40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ryagYAALA5AAAOAAAAZHJzL2Uyb0RvYy54bWzsW1tv2zYYfR+w/yDofbWoO406Reauw4Ci&#10;LZZufWZ0iYXKpCYxsbNfv0NSF9uNlsRrsjRVHhzJpHjT4fH3ne/jy1fbdWldZXVTCL6wyQvHtjKe&#10;iLTgFwv7j49vfoptq5GMp6wUPFvY11ljvzr58YeXm2qeuWIlyjSrLTTCm/mmWtgrKav5bNYkq2zN&#10;mheiyjgKc1GvmcRtfTFLa7ZB6+ty5jpOONuIOq1qkWRNg29fm0L7RLef51ki3+d5k0mrXNgYm9Sf&#10;tf48V5+zk5dsflGzalUk7TDYEaNYs4Kj076p10wy67IuvmhqXSS1aEQuXyRiPRN5XiSZngNmQ5yD&#10;2SwZv2KNnkyC1ekGiKuv2O75BdYATc43eBmZvsaraKr+pTT/rbOzFasyPYdmnry7+lBbRQqkhIFt&#10;cbYGJJaXLK2FlWaWzLZSWKqoHQbqn1V4Qm5/Fls81H3f4Eu12tu8Xqv/WEdLlVMvivGWrxd2HEVx&#10;HJvXi1atRBW7TuB6KE9QwY0in+qOZkM7Vd3IXzOxttTFwq4BH/1W2dXbRmJMqNpVUd02oizSN0VZ&#10;6hsF2WxZ1tYVA9hKqUeLJ/ZqldzaLOzQCxzd8F6Zarp//rxkyWc1/v0WcFdy1V2mwd0Oa1M1c7Mm&#10;+kpel5mqU/LfsxzLjbm33e2PkSVJxvtx6trqsRwzus+Dbf1hVPd52MwDT+ieBZf9w+uCi9qs0v6w&#10;08/d0uamPhZpZ97qUm7Pty2GzkV6DQjVwuz9pkreFFjot6yRH1iNzQ5AgMDke3zkpcDbEe2Vba1E&#10;/fdN36v62BUota0NyGNhc7CbbZW/cewWSnxfcY2+8YPIxU29W3K+W8Iv10sBwBAQZZXoS1Vflt1l&#10;Xov1J7DcqeoTRYwn6Hlhy+5yKQ2hgSWT7PRUVwK7VEy+5WeKK4heRQWvj9tPrK5aeKvt9k50+5PN&#10;D1Bu6qrXwsXppRR5obeAWl6zpu2ygysUgTwKaYSjpBH4HTnclzRiB3+aNFzPj2JK91kjIiT2QFaG&#10;NGICAjG7siOfjhEm0ui37h3Y5omShvlx6qB0V+6YuOB/4ILoAbhgMCBgXHqRd8AFcRhG0cQFvZHy&#10;vA0IzQXuxAXfgF0AL3PEmTjeLhi4gIQkIlQjAYZ3603EoUuVEzPZBcbh+Q64wJu44BvgAvqwXOD6&#10;cRAc2AWEwHPwJzL4ngyD3t+cnIRWFnuCgkEEx37EMEBRqxDdVzCg1HcisAxURGUZOIGWowbLwPOI&#10;67uooEyD0PGg9qmusEqTZKD1y07tex46o3YTesn6rmxwk6x4d7mx+euS1dkkOD50lCKCKjvCH+Hx&#10;/BEFlLiaPzwnhD3RhqE6z8LzHD+gkDoNfxAShRN/PN84heYP/YYHaf32cMW+5DjxweMEICJs26/P&#10;B4M9QR1KD6KWsCbCyIHYqdggcl2XTgGIZxy11GwQdabpXa2JiQ1UQoCOAj9iODLyHoINYkJD6Jkq&#10;R8Ejnku0o7nnXYSh02oNoR/RWIsRk3dhXKznlsWg+UD/JEzWwV4SzlNUG/yH4IMd6yB0Yl//NozQ&#10;QRBRP9ZxiokOnjEdaMKf6ODJ08GQrYTssEQKZKGpfyrVMS+zZMWs1rVX7xIq5JKbtEakAW65Jn6d&#10;JqkT+HTsCduep32ZEjd1mUmH22tE3YxlSXqUItfU6JcOCUNPO58DpQQ0cMJWvqSO63q673FGaWTN&#10;iouVXApupmnyzQ5CRSqvUiWTmfTFvcRHne07pE7KbZfft1dLsqL8haeWvK6QNSrrgvGLMmuVEdWq&#10;SQLUqaF6+jekQZqRHfT3jUYuh2UaTYM07oNiQrUgj2kZD8k549DvvZwR6AOCo9CHLncU9N04cGE7&#10;K+nei6Pw0LiGPY2vja9NaBQoGf9fpfsJ+zqw8djZfE8a+0Myyjj2e4t+BPtoY8C+3r19xUNqx29J&#10;Uf3ZZfl2qfBOEOqINJAeOO4XQKeEQlZqge4GiFHdoipNQJ+ArpAHGHZHOFQMtBVDx4He26o9fnEi&#10;Yse+AQYHoB/YN5BXjiF5B/JIYEge6okbOwcKCsW3BG0rQdWnyNW/JTw7QX+C/gH01Smj26Bvwnrt&#10;gzeZ9nAPBugfwfExNScTlDFDnJggOAFbZbDjiQM7H8a7BjrB0SgceZqsmSd4NuE4awaISdSpQL05&#10;2yOM6tzh7j2udw9anvwDAAD//wMAUEsDBBQABgAIAAAAIQAvLx/o3AAAAAUBAAAPAAAAZHJzL2Rv&#10;d25yZXYueG1sTI/NTsMwEITvSLyDtUjcqG0opQpxKoTUExLqDw+wibdJaLyOYqdN3x7DhV5WGs1o&#10;5tt8NblOnGgIrWcDeqZAEFfetlwb+NqvH5YgQkS22HkmAxcKsCpub3LMrD/zlk67WItUwiFDA02M&#10;fSZlqBpyGGa+J07ewQ8OY5JDLe2A51TuOvmo1EI6bDktNNjTe0PVcTc6A/6i+2mz/9xsVXV8+Tho&#10;PZbfa2Pu76a3VxCRpvgfhl/8hA5FYir9yDaIzkB6JP7d5C2f1RxEaWDxNNcgi1xe0xc/AAAA//8D&#10;AFBLAQItABQABgAIAAAAIQC2gziS/gAAAOEBAAATAAAAAAAAAAAAAAAAAAAAAABbQ29udGVudF9U&#10;eXBlc10ueG1sUEsBAi0AFAAGAAgAAAAhADj9If/WAAAAlAEAAAsAAAAAAAAAAAAAAAAALwEAAF9y&#10;ZWxzLy5yZWxzUEsBAi0AFAAGAAgAAAAhAAEKmvJqBgAAsDkAAA4AAAAAAAAAAAAAAAAALgIAAGRy&#10;cy9lMm9Eb2MueG1sUEsBAi0AFAAGAAgAAAAhAC8vH+jcAAAABQEAAA8AAAAAAAAAAAAAAAAAxAgA&#10;AGRycy9kb3ducmV2LnhtbFBLBQYAAAAABAAEAPMAAADN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000;height:4026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65" o:spid="_x0000_s1028" type="#_x0000_t202" style="position:absolute;left:1937;top:8778;width:12053;height:27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vw6wgAAANwAAAAPAAAAZHJzL2Rvd25yZXYueG1sRE/bisIw&#10;EH0X9h/CLPim6SotUo0isoIgyOou6OPYTC/YTEoTtf79RhB8m8O5zmzRmVrcqHWVZQVfwwgEcWZ1&#10;xYWCv9/1YALCeWSNtWVS8CAHi/lHb4aptnfe0+3gCxFC2KWooPS+SaV0WUkG3dA2xIHLbWvQB9gW&#10;Urd4D+GmlqMoSqTBikNDiQ2tSsouh6tRsFslNh6fu0n+/bO1+yIfy1N8VKr/2S2nIDx1/i1+uTc6&#10;zE9ieD4TLpDzfwAAAP//AwBQSwECLQAUAAYACAAAACEA2+H2y+4AAACFAQAAEwAAAAAAAAAAAAAA&#10;AAAAAAAAW0NvbnRlbnRfVHlwZXNdLnhtbFBLAQItABQABgAIAAAAIQBa9CxbvwAAABUBAAALAAAA&#10;AAAAAAAAAAAAAB8BAABfcmVscy8ucmVsc1BLAQItABQABgAIAAAAIQCTRvw6wgAAANwAAAAPAAAA&#10;AAAAAAAAAAAAAAcCAABkcnMvZG93bnJldi54bWxQSwUGAAAAAAMAAwC3AAAA9gIAAAAA&#10;" fillcolor="white [3201]" strokeweight=".5pt">
                  <v:textbox>
                    <w:txbxContent>
                      <w:p w14:paraId="7BD2A766" w14:textId="77777777" w:rsidR="00CF098D" w:rsidRPr="00A57599" w:rsidRDefault="00CF098D" w:rsidP="00CF098D">
                        <w:r w:rsidRPr="00A5759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Primera edad adulta</w:t>
                        </w:r>
                      </w:p>
                    </w:txbxContent>
                  </v:textbox>
                </v:shape>
                <v:shape id="Cuadro de texto 154" o:spid="_x0000_s1029" type="#_x0000_t202" style="position:absolute;left:1800;top:23478;width:7118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GJNwgAAANwAAAAPAAAAZHJzL2Rvd25yZXYueG1sRE/bisIw&#10;EH0X/IcwC75puoqlVKMsorAgiDfQx7GZXthmUpqs1r83Cwu+zeFcZ77sTC3u1LrKsoLPUQSCOLO6&#10;4kLB+bQZJiCcR9ZYWyYFT3KwXPR7c0y1ffCB7kdfiBDCLkUFpfdNKqXLSjLoRrYhDlxuW4M+wLaQ&#10;usVHCDe1HEdRLA1WHBpKbGhVUvZz/DUKdqvYTie3LsnX+609FPlEXqcXpQYf3dcMhKfOv8X/7m8d&#10;5scx/D0TLpCLFwAAAP//AwBQSwECLQAUAAYACAAAACEA2+H2y+4AAACFAQAAEwAAAAAAAAAAAAAA&#10;AAAAAAAAW0NvbnRlbnRfVHlwZXNdLnhtbFBLAQItABQABgAIAAAAIQBa9CxbvwAAABUBAAALAAAA&#10;AAAAAAAAAAAAAB8BAABfcmVscy8ucmVsc1BLAQItABQABgAIAAAAIQBjlGJNwgAAANwAAAAPAAAA&#10;AAAAAAAAAAAAAAcCAABkcnMvZG93bnJldi54bWxQSwUGAAAAAAMAAwC3AAAA9gIAAAAA&#10;" fillcolor="white [3201]" strokeweight=".5pt">
                  <v:textbox>
                    <w:txbxContent>
                      <w:p w14:paraId="5B6CF1B5" w14:textId="77777777" w:rsidR="00CF098D" w:rsidRPr="00A57599" w:rsidRDefault="00CF098D" w:rsidP="00CF098D">
                        <w:pPr>
                          <w:pStyle w:val="NormalWeb"/>
                          <w:spacing w:before="0" w:beforeAutospacing="0" w:after="120" w:afterAutospacing="0"/>
                          <w:jc w:val="both"/>
                        </w:pPr>
                        <w:r w:rsidRPr="00A57599">
                          <w:rPr>
                            <w:sz w:val="20"/>
                            <w:szCs w:val="20"/>
                          </w:rPr>
                          <w:t>Jubilación</w:t>
                        </w:r>
                      </w:p>
                    </w:txbxContent>
                  </v:textbox>
                </v:shape>
                <v:shape id="Cuadro de texto 154" o:spid="_x0000_s1030" type="#_x0000_t202" style="position:absolute;left:1937;top:20037;width:8668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MfWxAAAANwAAAAPAAAAZHJzL2Rvd25yZXYueG1sRE/basJA&#10;EH0v+A/LCL41G5WkkrqKSAuFgjRRaB+n2ckFs7Mhu2r6912h0Lc5nOust6PpxJUG11pWMI9iEMSl&#10;1S3XCk7H18cVCOeRNXaWScEPOdhuJg9rzLS9cU7XwtcihLDLUEHjfZ9J6cqGDLrI9sSBq+xg0Ac4&#10;1FIPeAvhppOLOE6lwZZDQ4M97Rsqz8XFKDjsU5ssv8dV9fLxbvO6Wsqv5FOp2XTcPYPwNPp/8Z/7&#10;TYf56RPcnwkXyM0vAAAA//8DAFBLAQItABQABgAIAAAAIQDb4fbL7gAAAIUBAAATAAAAAAAAAAAA&#10;AAAAAAAAAABbQ29udGVudF9UeXBlc10ueG1sUEsBAi0AFAAGAAgAAAAhAFr0LFu/AAAAFQEAAAsA&#10;AAAAAAAAAAAAAAAAHwEAAF9yZWxzLy5yZWxzUEsBAi0AFAAGAAgAAAAhAAzYx9bEAAAA3AAAAA8A&#10;AAAAAAAAAAAAAAAABwIAAGRycy9kb3ducmV2LnhtbFBLBQYAAAAAAwADALcAAAD4AgAAAAA=&#10;" fillcolor="white [3201]" strokeweight=".5pt">
                  <v:textbox>
                    <w:txbxContent>
                      <w:p w14:paraId="7D819E1E" w14:textId="77777777" w:rsidR="00CF098D" w:rsidRPr="00A57599" w:rsidRDefault="00CF098D" w:rsidP="00CF098D">
                        <w:pPr>
                          <w:pStyle w:val="NormalWeb"/>
                          <w:spacing w:before="0" w:beforeAutospacing="0" w:after="120" w:afterAutospacing="0"/>
                          <w:jc w:val="both"/>
                        </w:pPr>
                        <w:r w:rsidRPr="00A57599">
                          <w:rPr>
                            <w:sz w:val="20"/>
                            <w:szCs w:val="20"/>
                          </w:rPr>
                          <w:t>Prejubilación</w:t>
                        </w:r>
                      </w:p>
                    </w:txbxContent>
                  </v:textbox>
                </v:shape>
                <v:shape id="Cuadro de texto 154" o:spid="_x0000_s1031" type="#_x0000_t202" style="position:absolute;left:1937;top:16171;width:863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1OkxQAAANwAAAAPAAAAZHJzL2Rvd25yZXYueG1sRI9LawJB&#10;EITvgv9h6IA3nY3iIqujBFEICMEXJMd2p/dBdnqWnYlu/r19COTWTVVXfb3a9K5Rd+pC7dnA6yQB&#10;RZx7W3Np4HrZjxegQkS22HgmA78UYLMeDlaYWf/gE93PsVQSwiFDA1WMbaZ1yCtyGCa+JRat8J3D&#10;KGtXatvhQ8Jdo6dJkmqHNUtDhS1tK8q/zz/OwMc29fPZrV8Uu+PBn8pipr/mn8aMXvq3JahIffw3&#10;/12/W8FPhVaekQn0+gkAAP//AwBQSwECLQAUAAYACAAAACEA2+H2y+4AAACFAQAAEwAAAAAAAAAA&#10;AAAAAAAAAAAAW0NvbnRlbnRfVHlwZXNdLnhtbFBLAQItABQABgAIAAAAIQBa9CxbvwAAABUBAAAL&#10;AAAAAAAAAAAAAAAAAB8BAABfcmVscy8ucmVsc1BLAQItABQABgAIAAAAIQB9R1OkxQAAANwAAAAP&#10;AAAAAAAAAAAAAAAAAAcCAABkcnMvZG93bnJldi54bWxQSwUGAAAAAAMAAwC3AAAA+QIAAAAA&#10;" fillcolor="white [3201]" strokeweight=".5pt">
                  <v:textbox>
                    <w:txbxContent>
                      <w:p w14:paraId="709BDE48" w14:textId="77777777" w:rsidR="00CF098D" w:rsidRPr="00A57599" w:rsidRDefault="00CF098D" w:rsidP="00CF098D">
                        <w:pPr>
                          <w:pStyle w:val="NormalWeb"/>
                          <w:spacing w:before="0" w:beforeAutospacing="0" w:after="120" w:afterAutospacing="0"/>
                          <w:jc w:val="both"/>
                        </w:pPr>
                        <w:r w:rsidRPr="00A57599">
                          <w:rPr>
                            <w:sz w:val="20"/>
                            <w:szCs w:val="20"/>
                          </w:rPr>
                          <w:t>Edad madura</w:t>
                        </w:r>
                      </w:p>
                    </w:txbxContent>
                  </v:textbox>
                </v:shape>
                <v:shape id="Cuadro de texto 154" o:spid="_x0000_s1032" type="#_x0000_t202" style="position:absolute;left:1937;top:12485;width:11348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/Y/xAAAANwAAAAPAAAAZHJzL2Rvd25yZXYueG1sRE/basJA&#10;EH0X/IdlhL7pxgaDja5BQguFglRbqI9jdnLB7GzIbmP6926h0Lc5nOtss9G0YqDeNZYVLBcRCOLC&#10;6oYrBZ8fL/M1COeRNbaWScEPOch208kWU21vfKTh5CsRQtilqKD2vkuldEVNBt3CdsSBK21v0AfY&#10;V1L3eAvhppWPUZRIgw2Hhho7ymsqrqdvo+CQJ3YVX8Z1+fz+Zo9VGcvz6kuph9m434DwNPp/8Z/7&#10;VYf5yRP8PhMukLs7AAAA//8DAFBLAQItABQABgAIAAAAIQDb4fbL7gAAAIUBAAATAAAAAAAAAAAA&#10;AAAAAAAAAABbQ29udGVudF9UeXBlc10ueG1sUEsBAi0AFAAGAAgAAAAhAFr0LFu/AAAAFQEAAAsA&#10;AAAAAAAAAAAAAAAAHwEAAF9yZWxzLy5yZWxzUEsBAi0AFAAGAAgAAAAhABIL9j/EAAAA3AAAAA8A&#10;AAAAAAAAAAAAAAAABwIAAGRycy9kb3ducmV2LnhtbFBLBQYAAAAAAwADALcAAAD4AgAAAAA=&#10;" fillcolor="white [3201]" strokeweight=".5pt">
                  <v:textbox>
                    <w:txbxContent>
                      <w:p w14:paraId="26AB53E3" w14:textId="77777777" w:rsidR="00CF098D" w:rsidRPr="00A57599" w:rsidRDefault="00CF098D" w:rsidP="00CF098D">
                        <w:pPr>
                          <w:pStyle w:val="NormalWeb"/>
                          <w:spacing w:before="0" w:beforeAutospacing="0" w:after="120" w:afterAutospacing="0"/>
                          <w:jc w:val="both"/>
                        </w:pPr>
                        <w:r w:rsidRPr="00A57599">
                          <w:rPr>
                            <w:sz w:val="20"/>
                            <w:szCs w:val="20"/>
                          </w:rPr>
                          <w:t>Edad adulta media</w:t>
                        </w:r>
                      </w:p>
                    </w:txbxContent>
                  </v:textbox>
                </v:shape>
                <v:shape id="Cuadro de texto 170" o:spid="_x0000_s1033" type="#_x0000_t202" style="position:absolute;left:19940;top:16170;width:33125;height:6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wswgAAANwAAAAPAAAAZHJzL2Rvd25yZXYueG1sRI9BT8Mw&#10;DIXvSPyHyEjcWAqHUcqyiU0bQuLEQJytxksiGqdKQlf+PT4gcbP1nt/7vNrMcVAT5RISG7hdNKCI&#10;+2QDOwMf74ebFlSpyBaHxGTghwps1pcXK+xsOvMbTcfqlIRw6dCAr3XstC69p4hlkUZi0U4pR6yy&#10;ZqdtxrOEx0HfNc1SRwwsDR5H2nnqv47f0cB+6x5c32L2+9aGMM2fp1f3bMz11fz0CKrSXP/Nf9cv&#10;VvDvBV+ekQn0+hcAAP//AwBQSwECLQAUAAYACAAAACEA2+H2y+4AAACFAQAAEwAAAAAAAAAAAAAA&#10;AAAAAAAAW0NvbnRlbnRfVHlwZXNdLnhtbFBLAQItABQABgAIAAAAIQBa9CxbvwAAABUBAAALAAAA&#10;AAAAAAAAAAAAAB8BAABfcmVscy8ucmVsc1BLAQItABQABgAIAAAAIQBHAfwswgAAANwAAAAPAAAA&#10;AAAAAAAAAAAAAAcCAABkcnMvZG93bnJldi54bWxQSwUGAAAAAAMAAwC3AAAA9gIAAAAA&#10;" fillcolor="white [3201]" strokeweight=".5pt">
                  <v:textbox>
                    <w:txbxContent>
                      <w:p w14:paraId="15BDFC51" w14:textId="77777777" w:rsidR="00CF098D" w:rsidRPr="000F0CD9" w:rsidRDefault="00CF098D" w:rsidP="00CF098D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_tradnl"/>
                          </w:rPr>
                        </w:pPr>
                        <w:r w:rsidRPr="000F0CD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_tradnl"/>
                          </w:rPr>
                          <w:t>Se extiende desde el final de la adolescencia hasta los 25 o 30 años. Es una etapa de transición, con una duración que varía según las características de la sociedad.</w:t>
                        </w:r>
                      </w:p>
                      <w:p w14:paraId="34856287" w14:textId="77777777" w:rsidR="00CF098D" w:rsidRPr="000F0CD9" w:rsidRDefault="00CF098D" w:rsidP="00CF098D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shape>
                <v:shape id="Cuadro de texto 160" o:spid="_x0000_s1034" type="#_x0000_t202" style="position:absolute;left:19759;top:30624;width:33046;height:6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Vm3wAAAANwAAAAPAAAAZHJzL2Rvd25yZXYueG1sRE9NawIx&#10;EL0X+h/CFHqrWT3UdTVKK7YUPFVLz8NmTIKbyZKk6/bfN4LQ2zze56w2o+/EQDG5wAqmkwoEcRu0&#10;Y6Pg6/j2VINIGVljF5gU/FKCzfr+boWNDhf+pOGQjSghnBpUYHPuGylTa8ljmoSeuHCnED3mAqOR&#10;OuKlhPtOzqrqWXp0XBos9rS11J4PP17B7tUsTFtjtLtaOzeM36e9eVfq8WF8WYLINOZ/8c39ocv8&#10;+RSuz5QL5PoPAAD//wMAUEsBAi0AFAAGAAgAAAAhANvh9svuAAAAhQEAABMAAAAAAAAAAAAAAAAA&#10;AAAAAFtDb250ZW50X1R5cGVzXS54bWxQSwECLQAUAAYACAAAACEAWvQsW78AAAAVAQAACwAAAAAA&#10;AAAAAAAAAAAfAQAAX3JlbHMvLnJlbHNQSwECLQAUAAYACAAAACEAKE1Zt8AAAADcAAAADwAAAAAA&#10;AAAAAAAAAAAHAgAAZHJzL2Rvd25yZXYueG1sUEsFBgAAAAADAAMAtwAAAPQCAAAAAA==&#10;" fillcolor="white [3201]" strokeweight=".5pt">
                  <v:textbox>
                    <w:txbxContent>
                      <w:p w14:paraId="7C21AA3C" w14:textId="77777777" w:rsidR="00CF098D" w:rsidRPr="000F0CD9" w:rsidRDefault="00CF098D" w:rsidP="00CF098D">
                        <w:pPr>
                          <w:pStyle w:val="VietaN1GuionLargo"/>
                          <w:tabs>
                            <w:tab w:val="left" w:pos="170"/>
                          </w:tabs>
                          <w:spacing w:after="0"/>
                          <w:rPr>
                            <w:rFonts w:ascii="Times New Roman" w:hAnsi="Times New Roman"/>
                            <w:sz w:val="20"/>
                            <w:szCs w:val="20"/>
                            <w:lang w:val="es-ES_tradnl"/>
                          </w:rPr>
                        </w:pPr>
                        <w:r w:rsidRPr="000F0CD9">
                          <w:rPr>
                            <w:rFonts w:ascii="Times New Roman" w:hAnsi="Times New Roman"/>
                            <w:sz w:val="20"/>
                            <w:szCs w:val="20"/>
                            <w:lang w:val="es-ES_tradnl"/>
                          </w:rPr>
                          <w:t>Se extiende desde el final de la anterior hasta los 40 o 45 años. Incrementa la responsabilidad de los individuos y se consolida su situación laboral, familiar, de relaciones, etc.</w:t>
                        </w:r>
                      </w:p>
                      <w:p w14:paraId="328CADCB" w14:textId="77777777" w:rsidR="00CF098D" w:rsidRPr="000F0CD9" w:rsidRDefault="00CF098D" w:rsidP="00CF098D">
                        <w:pPr>
                          <w:pStyle w:val="VietaN1GuionLargo"/>
                          <w:tabs>
                            <w:tab w:val="left" w:pos="170"/>
                          </w:tabs>
                          <w:spacing w:after="0"/>
                          <w:jc w:val="left"/>
                          <w:rPr>
                            <w:rFonts w:ascii="Times New Roman" w:hAnsi="Times New Roman"/>
                            <w:sz w:val="20"/>
                            <w:szCs w:val="20"/>
                            <w:lang w:val="es-ES_tradnl"/>
                          </w:rPr>
                        </w:pPr>
                      </w:p>
                    </w:txbxContent>
                  </v:textbox>
                </v:shape>
                <v:shape id="Cuadro de texto 160" o:spid="_x0000_s1035" type="#_x0000_t202" style="position:absolute;left:19940;top:909;width:33167;height:7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8fAwAAAANwAAAAPAAAAZHJzL2Rvd25yZXYueG1sRE9NawIx&#10;EL0X+h/CFLzVbD3ouhqlLbYUPFVLz8NmTIKbyZKk6/bfN4LQ2zze56y3o+/EQDG5wAqephUI4jZo&#10;x0bB1/HtsQaRMrLGLjAp+KUE28393RobHS78ScMhG1FCODWowObcN1Km1pLHNA09ceFOIXrMBUYj&#10;dcRLCfednFXVXHp0XBos9vRqqT0ffryC3YtZmrbGaHe1dm4Yv097867U5GF8XoHINOZ/8c39ocv8&#10;xQyuz5QL5OYPAAD//wMAUEsBAi0AFAAGAAgAAAAhANvh9svuAAAAhQEAABMAAAAAAAAAAAAAAAAA&#10;AAAAAFtDb250ZW50X1R5cGVzXS54bWxQSwECLQAUAAYACAAAACEAWvQsW78AAAAVAQAACwAAAAAA&#10;AAAAAAAAAAAfAQAAX3JlbHMvLnJlbHNQSwECLQAUAAYACAAAACEA2J/HwMAAAADcAAAADwAAAAAA&#10;AAAAAAAAAAAHAgAAZHJzL2Rvd25yZXYueG1sUEsFBgAAAAADAAMAtwAAAPQCAAAAAA==&#10;" fillcolor="white [3201]" strokeweight=".5pt">
                  <v:textbox>
                    <w:txbxContent>
                      <w:p w14:paraId="59F41119" w14:textId="77777777" w:rsidR="00CF098D" w:rsidRPr="000F0CD9" w:rsidRDefault="00CF098D" w:rsidP="00CF098D">
                        <w:pPr>
                          <w:pStyle w:val="NormalWeb"/>
                          <w:tabs>
                            <w:tab w:val="left" w:pos="170"/>
                          </w:tabs>
                          <w:spacing w:after="0"/>
                          <w:rPr>
                            <w:sz w:val="20"/>
                            <w:szCs w:val="20"/>
                            <w:lang w:val="es-ES_tradnl"/>
                          </w:rPr>
                        </w:pPr>
                        <w:r w:rsidRPr="000F0CD9">
                          <w:rPr>
                            <w:sz w:val="20"/>
                            <w:szCs w:val="20"/>
                            <w:lang w:val="es-ES_tradnl"/>
                          </w:rPr>
                          <w:t>Abarca desde los 45 hasta los 50 o 65 años. El estatus se consolida más y puede haber cambios en las responsabilidades. Además, algunas personas pueden empezar a notar cambios en sus capacidades físicas.</w:t>
                        </w:r>
                      </w:p>
                      <w:p w14:paraId="0340C972" w14:textId="77777777" w:rsidR="00CF098D" w:rsidRPr="000F0CD9" w:rsidRDefault="00CF098D" w:rsidP="00CF098D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shape>
                <v:shape id="Cuadro de texto 160" o:spid="_x0000_s1036" type="#_x0000_t202" style="position:absolute;left:19819;top:23132;width:33166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2JbwQAAANwAAAAPAAAAZHJzL2Rvd25yZXYueG1sRE9NSwMx&#10;EL0L/ocwgjeb1UJdt02LSi2Cp7bS87CZJsHNZEnS7frvjVDobR7vcxar0XdioJhcYAWPkwoEcRu0&#10;Y6Pge//xUINIGVljF5gU/FKC1fL2ZoGNDmfe0rDLRpQQTg0qsDn3jZSpteQxTUJPXLhjiB5zgdFI&#10;HfFcwn0nn6pqJj06Lg0We3q31P7sTl7B+s28mLbGaNe1dm4YD8cvs1Hq/m58nYPINOar+OL+1GX+&#10;8xT+nykXyOUfAAAA//8DAFBLAQItABQABgAIAAAAIQDb4fbL7gAAAIUBAAATAAAAAAAAAAAAAAAA&#10;AAAAAABbQ29udGVudF9UeXBlc10ueG1sUEsBAi0AFAAGAAgAAAAhAFr0LFu/AAAAFQEAAAsAAAAA&#10;AAAAAAAAAAAAHwEAAF9yZWxzLy5yZWxzUEsBAi0AFAAGAAgAAAAhALfTYlvBAAAA3AAAAA8AAAAA&#10;AAAAAAAAAAAABwIAAGRycy9kb3ducmV2LnhtbFBLBQYAAAAAAwADALcAAAD1AgAAAAA=&#10;" fillcolor="white [3201]" strokeweight=".5pt">
                  <v:textbox>
                    <w:txbxContent>
                      <w:p w14:paraId="677CDA53" w14:textId="77777777" w:rsidR="00CF098D" w:rsidRPr="000F0CD9" w:rsidRDefault="00CF098D" w:rsidP="00CF098D">
                        <w:pPr>
                          <w:pStyle w:val="VietaN1GuionLargo"/>
                          <w:tabs>
                            <w:tab w:val="left" w:pos="170"/>
                          </w:tabs>
                          <w:spacing w:after="0"/>
                          <w:rPr>
                            <w:rFonts w:ascii="Times New Roman" w:hAnsi="Times New Roman"/>
                            <w:sz w:val="20"/>
                            <w:szCs w:val="20"/>
                            <w:lang w:val="es-ES_tradnl"/>
                          </w:rPr>
                        </w:pPr>
                        <w:r w:rsidRPr="000F0CD9">
                          <w:rPr>
                            <w:rFonts w:ascii="Times New Roman" w:hAnsi="Times New Roman"/>
                            <w:sz w:val="20"/>
                            <w:szCs w:val="20"/>
                            <w:lang w:val="es-ES_tradnl"/>
                          </w:rPr>
                          <w:t>La franja de edad se establece entre los 60 a 65 años. Pueden producirse cambios en los intereses profesionales, centrándose más en actividades relacionadas con el tiempo libre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s-ES_tradnl"/>
                          </w:rPr>
                          <w:t>.</w:t>
                        </w:r>
                      </w:p>
                      <w:p w14:paraId="3BD0A009" w14:textId="77777777" w:rsidR="00CF098D" w:rsidRPr="000F0CD9" w:rsidRDefault="00CF098D" w:rsidP="00CF098D">
                        <w:pPr>
                          <w:pStyle w:val="VietaN1GuionLargo"/>
                          <w:tabs>
                            <w:tab w:val="left" w:pos="170"/>
                          </w:tabs>
                          <w:spacing w:after="0"/>
                          <w:jc w:val="left"/>
                          <w:rPr>
                            <w:rFonts w:ascii="Times New Roman" w:hAnsi="Times New Roman"/>
                            <w:sz w:val="20"/>
                            <w:szCs w:val="20"/>
                            <w:lang w:val="es-ES_tradnl"/>
                          </w:rPr>
                        </w:pPr>
                      </w:p>
                    </w:txbxContent>
                  </v:textbox>
                </v:shape>
                <v:shape id="Cuadro de texto 160" o:spid="_x0000_s1037" type="#_x0000_t202" style="position:absolute;left:19940;top:9608;width:33166;height: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vovwQAAANwAAAAPAAAAZHJzL2Rvd25yZXYueG1sRE9NSwMx&#10;EL0L/ocwgjebVUpdt02LSi2Cp7bS87CZJsHNZEnS7frvjVDobR7vcxar0XdioJhcYAWPkwoEcRu0&#10;Y6Pge//xUINIGVljF5gU/FKC1fL2ZoGNDmfe0rDLRpQQTg0qsDn3jZSpteQxTUJPXLhjiB5zgdFI&#10;HfFcwn0nn6pqJj06Lg0We3q31P7sTl7B+s28mLbGaNe1dm4YD8cvs1Hq/m58nYPINOar+OL+1GX+&#10;8xT+nykXyOUfAAAA//8DAFBLAQItABQABgAIAAAAIQDb4fbL7gAAAIUBAAATAAAAAAAAAAAAAAAA&#10;AAAAAABbQ29udGVudF9UeXBlc10ueG1sUEsBAi0AFAAGAAgAAAAhAFr0LFu/AAAAFQEAAAsAAAAA&#10;AAAAAAAAAAAAHwEAAF9yZWxzLy5yZWxzUEsBAi0AFAAGAAgAAAAhADg6+i/BAAAA3AAAAA8AAAAA&#10;AAAAAAAAAAAABwIAAGRycy9kb3ducmV2LnhtbFBLBQYAAAAAAwADALcAAAD1AgAAAAA=&#10;" fillcolor="white [3201]" strokeweight=".5pt">
                  <v:textbox>
                    <w:txbxContent>
                      <w:p w14:paraId="4D9849BE" w14:textId="77777777" w:rsidR="00CF098D" w:rsidRPr="000F0CD9" w:rsidRDefault="00CF098D" w:rsidP="00CF098D">
                        <w:pPr>
                          <w:pStyle w:val="NormalWeb"/>
                          <w:tabs>
                            <w:tab w:val="left" w:pos="170"/>
                          </w:tabs>
                          <w:spacing w:after="0"/>
                          <w:rPr>
                            <w:sz w:val="20"/>
                            <w:szCs w:val="20"/>
                            <w:lang w:val="es-ES_tradnl"/>
                          </w:rPr>
                        </w:pPr>
                        <w:r w:rsidRPr="000F0CD9">
                          <w:rPr>
                            <w:sz w:val="20"/>
                            <w:szCs w:val="20"/>
                            <w:lang w:val="es-ES_tradnl"/>
                          </w:rPr>
                          <w:t>Se produce a partir de los 65 a 70 años. Algunas personas pueden experimentar cambios físicos, pero no necesariamente se traduce en dependencia.</w:t>
                        </w:r>
                      </w:p>
                      <w:p w14:paraId="6651DB02" w14:textId="77777777" w:rsidR="00CF098D" w:rsidRPr="000F0CD9" w:rsidRDefault="00CF098D" w:rsidP="00CF098D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76" o:spid="_x0000_s1038" type="#_x0000_t32" style="position:absolute;left:13990;top:10166;width:5950;height:90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T4ZwwAAANwAAAAPAAAAZHJzL2Rvd25yZXYueG1sRE9Na8JA&#10;EL0X/A/LCN7qRgW10VVKQWzxoqm0ehuyY7KYnQ3ZrUn/fbcgeJvH+5zlurOVuFHjjWMFo2ECgjh3&#10;2nCh4Pi5eZ6D8AFZY+WYFPySh/Wq97TEVLuWD3TLQiFiCPsUFZQh1KmUPi/Joh+6mjhyF9dYDBE2&#10;hdQNtjHcVnKcJFNp0XBsKLGmt5Lya/ZjFeTH0/cL7c2Xbidmtq13590k+1Bq0O9eFyACdeEhvrvf&#10;dZw/m8L/M/ECufoDAAD//wMAUEsBAi0AFAAGAAgAAAAhANvh9svuAAAAhQEAABMAAAAAAAAAAAAA&#10;AAAAAAAAAFtDb250ZW50X1R5cGVzXS54bWxQSwECLQAUAAYACAAAACEAWvQsW78AAAAVAQAACwAA&#10;AAAAAAAAAAAAAAAfAQAAX3JlbHMvLnJlbHNQSwECLQAUAAYACAAAACEAGpk+GcMAAADcAAAADwAA&#10;AAAAAAAAAAAAAAAHAgAAZHJzL2Rvd25yZXYueG1sUEsFBgAAAAADAAMAtwAAAPcCAAAAAA==&#10;" strokecolor="black [3213]" strokeweight=".5pt">
                  <v:stroke endarrow="block" joinstyle="miter"/>
                </v:shape>
                <v:shape id="Conector recto de flecha 177" o:spid="_x0000_s1039" type="#_x0000_t32" style="position:absolute;left:13285;top:13876;width:6474;height:197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ZuCwwAAANwAAAAPAAAAZHJzL2Rvd25yZXYueG1sRE9Na8JA&#10;EL0X/A/LCN7qpgpNTV2lCKLipU1F7W3ITpOl2dmQXU36712h0Ns83ufMl72txZVabxwreBonIIgL&#10;pw2XCg6f68cXED4ga6wdk4Jf8rBcDB7mmGnX8Qdd81CKGMI+QwVVCE0mpS8qsujHriGO3LdrLYYI&#10;21LqFrsYbms5SZJnadFwbKiwoVVFxU9+sQqKw/k0o3dz1N3UpJtm/7Wf5julRsP+7RVEoD78i//c&#10;Wx3npyncn4kXyMUNAAD//wMAUEsBAi0AFAAGAAgAAAAhANvh9svuAAAAhQEAABMAAAAAAAAAAAAA&#10;AAAAAAAAAFtDb250ZW50X1R5cGVzXS54bWxQSwECLQAUAAYACAAAACEAWvQsW78AAAAVAQAACwAA&#10;AAAAAAAAAAAAAAAfAQAAX3JlbHMvLnJlbHNQSwECLQAUAAYACAAAACEAddWbgsMAAADcAAAADwAA&#10;AAAAAAAAAAAAAAAHAgAAZHJzL2Rvd25yZXYueG1sUEsFBgAAAAADAAMAtwAAAPcCAAAAAA==&#10;" strokecolor="black [3213]" strokeweight=".5pt">
                  <v:stroke endarrow="block" joinstyle="miter"/>
                </v:shape>
                <v:shape id="Conector recto de flecha 178" o:spid="_x0000_s1040" type="#_x0000_t32" style="position:absolute;left:10567;top:5026;width:9192;height:125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w/dxQAAANwAAAAPAAAAZHJzL2Rvd25yZXYueG1sRI9Ba8JA&#10;EIXvQv/DMoVepO62By2pm1CKFUUsVPsDhuw0Cc3Oxuyq8d87B8HbDO/Ne9/Mi8G36kR9bAJbeJkY&#10;UMRlcA1XFn73X89voGJCdtgGJgsXilDkD6M5Zi6c+YdOu1QpCeGYoYU6pS7TOpY1eYyT0BGL9hd6&#10;j0nWvtKux7OE+1a/GjPVHhuWhho7+qyp/N8dvQW/WK5mw/iyHfv2sHebaNbfyVj79Dh8vINKNKS7&#10;+Xa9coI/E1p5RibQ+RUAAP//AwBQSwECLQAUAAYACAAAACEA2+H2y+4AAACFAQAAEwAAAAAAAAAA&#10;AAAAAAAAAAAAW0NvbnRlbnRfVHlwZXNdLnhtbFBLAQItABQABgAIAAAAIQBa9CxbvwAAABUBAAAL&#10;AAAAAAAAAAAAAAAAAB8BAABfcmVscy8ucmVsc1BLAQItABQABgAIAAAAIQB7Tw/dxQAAANwAAAAP&#10;AAAAAAAAAAAAAAAAAAcCAABkcnMvZG93bnJldi54bWxQSwUGAAAAAAMAAwC3AAAA+QIAAAAA&#10;" strokecolor="black [3213]" strokeweight=".5pt">
                  <v:stroke endarrow="block" joinstyle="miter"/>
                </v:shape>
                <v:shape id="Conector recto de flecha 179" o:spid="_x0000_s1041" type="#_x0000_t32" style="position:absolute;left:10605;top:21428;width:9214;height:49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qprwwAAANwAAAAPAAAAZHJzL2Rvd25yZXYueG1sRE9Na8JA&#10;EL0X/A/LCL3VjQpVo6uIILZ4qam09TZkx2QxOxuyW5P+e1coeJvH+5zFqrOVuFLjjWMFw0ECgjh3&#10;2nCh4Pi5fZmC8AFZY+WYFPyRh9Wy97TAVLuWD3TNQiFiCPsUFZQh1KmUPi/Joh+4mjhyZ9dYDBE2&#10;hdQNtjHcVnKUJK/SouHYUGJNm5LyS/ZrFeTHn+8ZfZgv3Y7NZFfvT/tx9q7Uc79bz0EE6sJD/O9+&#10;03H+ZAb3Z+IFcnkDAAD//wMAUEsBAi0AFAAGAAgAAAAhANvh9svuAAAAhQEAABMAAAAAAAAAAAAA&#10;AAAAAAAAAFtDb250ZW50X1R5cGVzXS54bWxQSwECLQAUAAYACAAAACEAWvQsW78AAAAVAQAACwAA&#10;AAAAAAAAAAAAAAAfAQAAX3JlbHMvLnJlbHNQSwECLQAUAAYACAAAACEAawaqa8MAAADcAAAADwAA&#10;AAAAAAAAAAAAAAAHAgAAZHJzL2Rvd25yZXYueG1sUEsFBgAAAAADAAMAtwAAAPcCAAAAAA==&#10;" strokecolor="black [3213]" strokeweight=".5pt">
                  <v:stroke endarrow="block" joinstyle="miter"/>
                </v:shape>
                <v:shape id="Conector recto de flecha 180" o:spid="_x0000_s1042" type="#_x0000_t32" style="position:absolute;left:8918;top:11081;width:10901;height:137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HP8xQAAANwAAAAPAAAAZHJzL2Rvd25yZXYueG1sRI9Ba8JA&#10;EIXvgv9hGaEX0d32UCXNRkTaYikWqv6AITtNgtnZmN1q/PedQ8HbDO/Ne9/kq8G36kJ9bAJbeJwb&#10;UMRlcA1XFo6Ht9kSVEzIDtvAZOFGEVbFeJRj5sKVv+myT5WSEI4ZWqhT6jKtY1mTxzgPHbFoP6H3&#10;mGTtK+16vEq4b/WTMc/aY8PSUGNHm5rK0/7XW/Cv79vFML3tpr49H9xnNB9fyVj7MBnWL6ASDelu&#10;/r/eOsFfCr48IxPo4g8AAP//AwBQSwECLQAUAAYACAAAACEA2+H2y+4AAACFAQAAEwAAAAAAAAAA&#10;AAAAAAAAAAAAW0NvbnRlbnRfVHlwZXNdLnhtbFBLAQItABQABgAIAAAAIQBa9CxbvwAAABUBAAAL&#10;AAAAAAAAAAAAAAAAAB8BAABfcmVscy8ucmVsc1BLAQItABQABgAIAAAAIQCw7HP8xQAAANwAAAAP&#10;AAAAAAAAAAAAAAAAAAcCAABkcnMvZG93bnJldi54bWxQSwUGAAAAAAMAAwC3AAAA+QIAAAAA&#10;" strokecolor="black [3213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3E5EE2AA" w14:textId="77777777" w:rsidR="00CF098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2A5D39" w14:textId="77777777" w:rsidR="00CF098D" w:rsidRPr="00780D8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>2. Complete la siguiente definición.</w:t>
      </w:r>
    </w:p>
    <w:p w14:paraId="4947448C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1D9DD4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 xml:space="preserve">Hablar de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estilos didácticos</w:t>
      </w:r>
      <w:r w:rsidRPr="00B029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290D">
        <w:rPr>
          <w:rFonts w:ascii="Times New Roman" w:hAnsi="Times New Roman" w:cs="Times New Roman"/>
          <w:sz w:val="20"/>
          <w:szCs w:val="20"/>
        </w:rPr>
        <w:t xml:space="preserve">o docentes supone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identificar</w:t>
      </w:r>
      <w:r w:rsidRPr="00F9430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cómo </w:t>
      </w:r>
      <w:r w:rsidRPr="00AD1BF8">
        <w:rPr>
          <w:rFonts w:ascii="Times New Roman" w:hAnsi="Times New Roman" w:cs="Times New Roman"/>
          <w:sz w:val="20"/>
          <w:szCs w:val="20"/>
        </w:rPr>
        <w:t xml:space="preserve">el </w:t>
      </w:r>
      <w:r w:rsidRPr="00635558">
        <w:rPr>
          <w:rFonts w:ascii="Times New Roman" w:hAnsi="Times New Roman" w:cs="Times New Roman"/>
          <w:sz w:val="20"/>
          <w:szCs w:val="20"/>
        </w:rPr>
        <w:t>formador</w:t>
      </w:r>
      <w:r w:rsidRPr="00B0290D">
        <w:rPr>
          <w:rFonts w:ascii="Times New Roman" w:hAnsi="Times New Roman" w:cs="Times New Roman"/>
          <w:sz w:val="20"/>
          <w:szCs w:val="20"/>
        </w:rPr>
        <w:t xml:space="preserve"> orienta su manera de comportarse y dirigir el proceso de enseñanza-aprendizaje, teniendo en cuenta la necesaria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interacción</w:t>
      </w:r>
      <w:r w:rsidRPr="00B0290D">
        <w:rPr>
          <w:rFonts w:ascii="Times New Roman" w:hAnsi="Times New Roman" w:cs="Times New Roman"/>
          <w:sz w:val="20"/>
          <w:szCs w:val="20"/>
        </w:rPr>
        <w:t xml:space="preserve"> con el alumnado.</w:t>
      </w:r>
    </w:p>
    <w:p w14:paraId="613CA83A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F0EAD95" w14:textId="77777777" w:rsidR="00CF098D" w:rsidRPr="00780D8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>3. Señale si las siguientes afirmaciones son verdaderas o falsas.</w:t>
      </w:r>
    </w:p>
    <w:p w14:paraId="21261847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8338" w:type="dxa"/>
        <w:tblInd w:w="170" w:type="dxa"/>
        <w:tblLook w:val="04A0" w:firstRow="1" w:lastRow="0" w:firstColumn="1" w:lastColumn="0" w:noHBand="0" w:noVBand="1"/>
      </w:tblPr>
      <w:tblGrid>
        <w:gridCol w:w="6771"/>
        <w:gridCol w:w="709"/>
        <w:gridCol w:w="858"/>
      </w:tblGrid>
      <w:tr w:rsidR="00CF098D" w:rsidRPr="00B0290D" w14:paraId="19E8BDE3" w14:textId="77777777" w:rsidTr="00CF0463">
        <w:tc>
          <w:tcPr>
            <w:tcW w:w="6771" w:type="dxa"/>
            <w:tcBorders>
              <w:top w:val="nil"/>
              <w:left w:val="nil"/>
            </w:tcBorders>
          </w:tcPr>
          <w:p w14:paraId="4D7E2C0A" w14:textId="77777777" w:rsidR="00CF098D" w:rsidRPr="00B0290D" w:rsidRDefault="00CF098D" w:rsidP="00CF04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C6C6A13" w14:textId="77777777" w:rsidR="00CF098D" w:rsidRPr="00B0290D" w:rsidRDefault="00CF098D" w:rsidP="00CF0463">
            <w:pPr>
              <w:jc w:val="center"/>
              <w:rPr>
                <w:rFonts w:ascii="Times New Roman" w:hAnsi="Times New Roman"/>
                <w:b/>
              </w:rPr>
            </w:pPr>
            <w:r w:rsidRPr="00B0290D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858" w:type="dxa"/>
            <w:shd w:val="clear" w:color="auto" w:fill="BFBFBF" w:themeFill="background1" w:themeFillShade="BF"/>
          </w:tcPr>
          <w:p w14:paraId="662E5110" w14:textId="77777777" w:rsidR="00CF098D" w:rsidRPr="00B0290D" w:rsidRDefault="00CF098D" w:rsidP="00CF0463">
            <w:pPr>
              <w:jc w:val="center"/>
              <w:rPr>
                <w:rFonts w:ascii="Times New Roman" w:hAnsi="Times New Roman"/>
                <w:b/>
              </w:rPr>
            </w:pPr>
            <w:r w:rsidRPr="00B0290D">
              <w:rPr>
                <w:rFonts w:ascii="Times New Roman" w:hAnsi="Times New Roman"/>
                <w:b/>
              </w:rPr>
              <w:t>F</w:t>
            </w:r>
          </w:p>
        </w:tc>
      </w:tr>
      <w:tr w:rsidR="00CF098D" w:rsidRPr="00B0290D" w14:paraId="69A1F2E8" w14:textId="77777777" w:rsidTr="00CF0463">
        <w:tc>
          <w:tcPr>
            <w:tcW w:w="6771" w:type="dxa"/>
          </w:tcPr>
          <w:p w14:paraId="10C97699" w14:textId="77777777" w:rsidR="00CF098D" w:rsidRPr="00B0290D" w:rsidRDefault="00CF098D" w:rsidP="00CF0463">
            <w:pPr>
              <w:tabs>
                <w:tab w:val="left" w:pos="170"/>
              </w:tabs>
              <w:jc w:val="both"/>
              <w:rPr>
                <w:rFonts w:ascii="Times New Roman" w:hAnsi="Times New Roman"/>
              </w:rPr>
            </w:pPr>
            <w:r w:rsidRPr="00B0290D">
              <w:rPr>
                <w:rFonts w:ascii="Times New Roman" w:hAnsi="Times New Roman"/>
              </w:rPr>
              <w:t>Los contenidos conceptuales implican una secuenciación de acciones</w:t>
            </w:r>
          </w:p>
        </w:tc>
        <w:tc>
          <w:tcPr>
            <w:tcW w:w="709" w:type="dxa"/>
          </w:tcPr>
          <w:p w14:paraId="1BD789DA" w14:textId="77777777" w:rsidR="00CF098D" w:rsidRPr="00B0290D" w:rsidRDefault="00CF098D" w:rsidP="00CF04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6D02180" w14:textId="77777777" w:rsidR="00CF098D" w:rsidRPr="00B0290D" w:rsidRDefault="00CF098D" w:rsidP="00CF04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×</w:t>
            </w:r>
          </w:p>
        </w:tc>
      </w:tr>
      <w:tr w:rsidR="00CF098D" w:rsidRPr="00B0290D" w14:paraId="2D91B6F4" w14:textId="77777777" w:rsidTr="00CF0463">
        <w:tc>
          <w:tcPr>
            <w:tcW w:w="6771" w:type="dxa"/>
          </w:tcPr>
          <w:p w14:paraId="04F08C18" w14:textId="77777777" w:rsidR="00CF098D" w:rsidRPr="00B0290D" w:rsidRDefault="00CF098D" w:rsidP="00CF0463">
            <w:pPr>
              <w:jc w:val="both"/>
              <w:rPr>
                <w:rFonts w:ascii="Times New Roman" w:hAnsi="Times New Roman"/>
              </w:rPr>
            </w:pPr>
            <w:r w:rsidRPr="00B0290D">
              <w:rPr>
                <w:rFonts w:ascii="Times New Roman" w:hAnsi="Times New Roman"/>
              </w:rPr>
              <w:t xml:space="preserve">Los contenidos procedimentales </w:t>
            </w:r>
            <w:r>
              <w:rPr>
                <w:rFonts w:ascii="Times New Roman" w:hAnsi="Times New Roman"/>
              </w:rPr>
              <w:t>no constituyen aprendizaje en sí</w:t>
            </w:r>
            <w:r w:rsidRPr="00B0290D">
              <w:rPr>
                <w:rFonts w:ascii="Times New Roman" w:hAnsi="Times New Roman"/>
              </w:rPr>
              <w:t>, sin relacionarlos con los conocimientos previos</w:t>
            </w:r>
          </w:p>
        </w:tc>
        <w:tc>
          <w:tcPr>
            <w:tcW w:w="709" w:type="dxa"/>
          </w:tcPr>
          <w:p w14:paraId="1B3B3815" w14:textId="77777777" w:rsidR="00CF098D" w:rsidRPr="00B0290D" w:rsidRDefault="00CF098D" w:rsidP="00CF04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9E33C6B" w14:textId="77777777" w:rsidR="00CF098D" w:rsidRPr="00B0290D" w:rsidRDefault="00CF098D" w:rsidP="00CF04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×</w:t>
            </w:r>
          </w:p>
        </w:tc>
      </w:tr>
      <w:tr w:rsidR="00CF098D" w:rsidRPr="00B0290D" w14:paraId="0C6BB607" w14:textId="77777777" w:rsidTr="00CF0463">
        <w:tc>
          <w:tcPr>
            <w:tcW w:w="6771" w:type="dxa"/>
          </w:tcPr>
          <w:p w14:paraId="4A247F90" w14:textId="77777777" w:rsidR="00CF098D" w:rsidRPr="00B0290D" w:rsidRDefault="00CF098D" w:rsidP="00CF0463">
            <w:pPr>
              <w:jc w:val="both"/>
              <w:rPr>
                <w:rFonts w:ascii="Times New Roman" w:hAnsi="Times New Roman"/>
              </w:rPr>
            </w:pPr>
            <w:r w:rsidRPr="00B0290D">
              <w:rPr>
                <w:rFonts w:ascii="Times New Roman" w:hAnsi="Times New Roman"/>
              </w:rPr>
              <w:t>Los contenidos actitudinales se refieren a como hay que estar y actuar</w:t>
            </w:r>
          </w:p>
        </w:tc>
        <w:tc>
          <w:tcPr>
            <w:tcW w:w="709" w:type="dxa"/>
          </w:tcPr>
          <w:p w14:paraId="753E97BE" w14:textId="77777777" w:rsidR="00CF098D" w:rsidRPr="00B0290D" w:rsidRDefault="00CF098D" w:rsidP="00CF04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×</w:t>
            </w:r>
          </w:p>
        </w:tc>
        <w:tc>
          <w:tcPr>
            <w:tcW w:w="858" w:type="dxa"/>
          </w:tcPr>
          <w:p w14:paraId="7D504B75" w14:textId="77777777" w:rsidR="00CF098D" w:rsidRPr="00B0290D" w:rsidRDefault="00CF098D" w:rsidP="00CF046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B32DB06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093CAA" w14:textId="77777777" w:rsidR="00CF098D" w:rsidRPr="00780D8D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>4. Siguiendo a Ferrández, A. (1992) los diferentes tipos de aprendizaje son:</w:t>
      </w:r>
    </w:p>
    <w:p w14:paraId="4269042C" w14:textId="77777777" w:rsidR="00CF098D" w:rsidRPr="00B0290D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D1F196" w14:textId="77777777" w:rsidR="00CF098D" w:rsidRPr="00B0290D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a. Aprendizaje imitativo, aprendizaje significativo, transferencia de los nuevos conocimientos, aprender a aprender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E2DED04" w14:textId="77777777" w:rsidR="00CF098D" w:rsidRPr="00B0290D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b. Aprendizaje asociativo, aprendizaje por descubrimiento, transferencia de los nuevos conocimientos, aprender a aprender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2EAB760" w14:textId="77777777" w:rsidR="00CF098D" w:rsidRPr="00B0290D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lastRenderedPageBreak/>
        <w:t>c. Aprendizaje asociativo, aprendizaje imitativo, aprendizaje por descubrimiento, transferencia de los nuevos conocimientos, aprender a aprender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189C0B5" w14:textId="77777777" w:rsidR="00CF098D" w:rsidRPr="00B0290D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d. Aprendizaje asociativo, aprendizaje imitativo, aprendizaje por descubrimiento, aprendizaje significativo, transferencia de los nuevos conocimientos, aprender a aprender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CB2A9A2" w14:textId="77777777" w:rsidR="00CF098D" w:rsidRPr="00B0290D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228970" w14:textId="77777777" w:rsidR="00CF098D" w:rsidRPr="00B0290D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Solución. d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0FF6282" w14:textId="77777777" w:rsidR="00CF098D" w:rsidRPr="00B0290D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72E062" w14:textId="77777777" w:rsidR="00CF098D" w:rsidRPr="00780D8D" w:rsidRDefault="00CF098D" w:rsidP="00CF098D">
      <w:pPr>
        <w:pStyle w:val="recursoDidact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 w:rsidRPr="00780D8D">
        <w:rPr>
          <w:b/>
        </w:rPr>
        <w:t>5. Complete el párrafo con los términos correctos para que cobre sentido.</w:t>
      </w:r>
    </w:p>
    <w:p w14:paraId="7216CA31" w14:textId="77777777" w:rsidR="00CF098D" w:rsidRPr="00B0290D" w:rsidRDefault="00CF098D" w:rsidP="00CF098D">
      <w:pPr>
        <w:pStyle w:val="recursoDidact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6F57BBA6" w14:textId="77777777" w:rsidR="00CF098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0CD9">
        <w:rPr>
          <w:rFonts w:ascii="Times New Roman" w:hAnsi="Times New Roman" w:cs="Times New Roman"/>
          <w:sz w:val="20"/>
          <w:szCs w:val="20"/>
        </w:rPr>
        <w:t xml:space="preserve">Según Kolb (1984) y López Aguado (2011) los </w:t>
      </w:r>
      <w:r w:rsidRPr="000F0CD9">
        <w:rPr>
          <w:rFonts w:ascii="Times New Roman" w:hAnsi="Times New Roman" w:cs="Times New Roman"/>
          <w:sz w:val="20"/>
          <w:szCs w:val="20"/>
          <w:u w:val="single"/>
        </w:rPr>
        <w:t>estilos de aprendizaje</w:t>
      </w:r>
      <w:r w:rsidRPr="000F0CD9">
        <w:rPr>
          <w:rFonts w:ascii="Times New Roman" w:hAnsi="Times New Roman" w:cs="Times New Roman"/>
          <w:sz w:val="20"/>
          <w:szCs w:val="20"/>
        </w:rPr>
        <w:t xml:space="preserve"> son «tendencias u orientaciones </w:t>
      </w:r>
      <w:r w:rsidRPr="000F0CD9">
        <w:rPr>
          <w:rFonts w:ascii="Times New Roman" w:hAnsi="Times New Roman" w:cs="Times New Roman"/>
          <w:sz w:val="20"/>
          <w:szCs w:val="20"/>
          <w:u w:val="single"/>
        </w:rPr>
        <w:t>individuales</w:t>
      </w:r>
      <w:r w:rsidRPr="000F0CD9">
        <w:rPr>
          <w:rFonts w:ascii="Times New Roman" w:hAnsi="Times New Roman" w:cs="Times New Roman"/>
          <w:sz w:val="20"/>
          <w:szCs w:val="20"/>
        </w:rPr>
        <w:t xml:space="preserve"> hacia el aprendizaje resultantes de un </w:t>
      </w:r>
      <w:r w:rsidRPr="000F0CD9">
        <w:rPr>
          <w:rFonts w:ascii="Times New Roman" w:hAnsi="Times New Roman" w:cs="Times New Roman"/>
          <w:sz w:val="20"/>
          <w:szCs w:val="20"/>
          <w:u w:val="single"/>
        </w:rPr>
        <w:t>triple</w:t>
      </w:r>
      <w:r w:rsidRPr="000F0CD9">
        <w:rPr>
          <w:rFonts w:ascii="Times New Roman" w:hAnsi="Times New Roman" w:cs="Times New Roman"/>
          <w:sz w:val="20"/>
          <w:szCs w:val="20"/>
        </w:rPr>
        <w:t xml:space="preserve"> influjo o, dicho de otro modo, </w:t>
      </w:r>
      <w:r w:rsidRPr="000F0CD9">
        <w:rPr>
          <w:rFonts w:ascii="Times New Roman" w:hAnsi="Times New Roman" w:cs="Times New Roman"/>
          <w:sz w:val="20"/>
          <w:szCs w:val="20"/>
          <w:u w:val="single"/>
        </w:rPr>
        <w:t>capacidades</w:t>
      </w:r>
      <w:r w:rsidRPr="000F0CD9">
        <w:rPr>
          <w:rFonts w:ascii="Times New Roman" w:hAnsi="Times New Roman" w:cs="Times New Roman"/>
          <w:sz w:val="20"/>
          <w:szCs w:val="20"/>
        </w:rPr>
        <w:t xml:space="preserve"> de aprender que se destacan por encima de otras como resultado del aparato hereditario, de las </w:t>
      </w:r>
      <w:r w:rsidRPr="000F0CD9">
        <w:rPr>
          <w:rFonts w:ascii="Times New Roman" w:hAnsi="Times New Roman" w:cs="Times New Roman"/>
          <w:sz w:val="20"/>
          <w:szCs w:val="20"/>
          <w:u w:val="single"/>
        </w:rPr>
        <w:t>experiencias</w:t>
      </w:r>
      <w:r w:rsidRPr="000F0CD9">
        <w:rPr>
          <w:rFonts w:ascii="Times New Roman" w:hAnsi="Times New Roman" w:cs="Times New Roman"/>
          <w:sz w:val="20"/>
          <w:szCs w:val="20"/>
        </w:rPr>
        <w:t xml:space="preserve"> propias y de las exigencias del contexto de </w:t>
      </w:r>
      <w:r w:rsidRPr="000F0CD9">
        <w:rPr>
          <w:rFonts w:ascii="Times New Roman" w:hAnsi="Times New Roman" w:cs="Times New Roman"/>
          <w:sz w:val="20"/>
          <w:szCs w:val="20"/>
          <w:u w:val="single"/>
        </w:rPr>
        <w:t>aprendizaje</w:t>
      </w:r>
      <w:r w:rsidRPr="000F0CD9">
        <w:rPr>
          <w:rFonts w:ascii="Times New Roman" w:hAnsi="Times New Roman" w:cs="Times New Roman"/>
          <w:sz w:val="20"/>
          <w:szCs w:val="20"/>
        </w:rPr>
        <w:t xml:space="preserve"> actual».</w:t>
      </w:r>
    </w:p>
    <w:p w14:paraId="13C6C745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BD74E33" w14:textId="77777777" w:rsidR="00CF098D" w:rsidRPr="00780D8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>6.</w:t>
      </w:r>
      <w:r w:rsidRPr="00780D8D">
        <w:rPr>
          <w:rFonts w:ascii="Times New Roman" w:hAnsi="Times New Roman" w:cs="Times New Roman"/>
          <w:b/>
          <w:sz w:val="20"/>
          <w:szCs w:val="20"/>
        </w:rPr>
        <w:tab/>
        <w:t>Según Ferrández, A. (1992)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780D8D">
        <w:rPr>
          <w:rFonts w:ascii="Times New Roman" w:hAnsi="Times New Roman" w:cs="Times New Roman"/>
          <w:b/>
          <w:sz w:val="20"/>
          <w:szCs w:val="20"/>
        </w:rPr>
        <w:t>¿</w:t>
      </w:r>
      <w:r>
        <w:rPr>
          <w:rFonts w:ascii="Times New Roman" w:hAnsi="Times New Roman" w:cs="Times New Roman"/>
          <w:b/>
          <w:sz w:val="20"/>
          <w:szCs w:val="20"/>
        </w:rPr>
        <w:t>c</w:t>
      </w:r>
      <w:r w:rsidRPr="00780D8D">
        <w:rPr>
          <w:rFonts w:ascii="Times New Roman" w:hAnsi="Times New Roman" w:cs="Times New Roman"/>
          <w:b/>
          <w:sz w:val="20"/>
          <w:szCs w:val="20"/>
        </w:rPr>
        <w:t>uáles son los tres momentos en el proceso enseñanza-aprendizaje?</w:t>
      </w:r>
    </w:p>
    <w:p w14:paraId="1DDFD3D8" w14:textId="77777777" w:rsidR="00CF098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ECECCBA" w14:textId="77777777" w:rsidR="00CF098D" w:rsidRPr="00AD1BF8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D1BF8">
        <w:rPr>
          <w:rFonts w:ascii="Times New Roman" w:hAnsi="Times New Roman" w:cs="Times New Roman"/>
          <w:sz w:val="20"/>
          <w:szCs w:val="20"/>
        </w:rPr>
        <w:t>-</w:t>
      </w:r>
      <w:r w:rsidRPr="00AD1BF8">
        <w:rPr>
          <w:rFonts w:ascii="Times New Roman" w:hAnsi="Times New Roman" w:cs="Times New Roman"/>
          <w:sz w:val="20"/>
          <w:szCs w:val="20"/>
        </w:rPr>
        <w:tab/>
      </w:r>
      <w:r w:rsidRPr="00AD1BF8">
        <w:rPr>
          <w:rFonts w:ascii="Times New Roman" w:hAnsi="Times New Roman" w:cs="Times New Roman"/>
          <w:sz w:val="20"/>
          <w:szCs w:val="20"/>
          <w:u w:val="single"/>
        </w:rPr>
        <w:t>Planificación</w:t>
      </w:r>
      <w:r w:rsidRPr="00AD1BF8">
        <w:rPr>
          <w:rFonts w:ascii="Times New Roman" w:hAnsi="Times New Roman" w:cs="Times New Roman"/>
          <w:sz w:val="20"/>
          <w:szCs w:val="20"/>
        </w:rPr>
        <w:t>.</w:t>
      </w:r>
    </w:p>
    <w:p w14:paraId="4E90CB71" w14:textId="77777777" w:rsidR="00CF098D" w:rsidRPr="00AD1BF8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D1BF8">
        <w:rPr>
          <w:rFonts w:ascii="Times New Roman" w:hAnsi="Times New Roman" w:cs="Times New Roman"/>
          <w:sz w:val="20"/>
          <w:szCs w:val="20"/>
        </w:rPr>
        <w:t>-</w:t>
      </w:r>
      <w:r w:rsidRPr="00AD1BF8">
        <w:rPr>
          <w:rFonts w:ascii="Times New Roman" w:hAnsi="Times New Roman" w:cs="Times New Roman"/>
          <w:sz w:val="20"/>
          <w:szCs w:val="20"/>
        </w:rPr>
        <w:tab/>
      </w:r>
      <w:r w:rsidRPr="00AD1BF8">
        <w:rPr>
          <w:rFonts w:ascii="Times New Roman" w:hAnsi="Times New Roman" w:cs="Times New Roman"/>
          <w:sz w:val="20"/>
          <w:szCs w:val="20"/>
          <w:u w:val="single"/>
        </w:rPr>
        <w:t>Proceso</w:t>
      </w:r>
      <w:r w:rsidRPr="00AD1BF8">
        <w:rPr>
          <w:rFonts w:ascii="Times New Roman" w:hAnsi="Times New Roman" w:cs="Times New Roman"/>
          <w:sz w:val="20"/>
          <w:szCs w:val="20"/>
        </w:rPr>
        <w:t>.</w:t>
      </w:r>
    </w:p>
    <w:p w14:paraId="23D9A005" w14:textId="77777777" w:rsidR="00CF098D" w:rsidRPr="00AD1BF8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D1BF8">
        <w:rPr>
          <w:rFonts w:ascii="Times New Roman" w:hAnsi="Times New Roman" w:cs="Times New Roman"/>
          <w:sz w:val="20"/>
          <w:szCs w:val="20"/>
        </w:rPr>
        <w:t>-</w:t>
      </w:r>
      <w:r w:rsidRPr="00AD1BF8">
        <w:rPr>
          <w:rFonts w:ascii="Times New Roman" w:hAnsi="Times New Roman" w:cs="Times New Roman"/>
          <w:sz w:val="20"/>
          <w:szCs w:val="20"/>
        </w:rPr>
        <w:tab/>
      </w:r>
      <w:r w:rsidRPr="00AD1BF8">
        <w:rPr>
          <w:rFonts w:ascii="Times New Roman" w:hAnsi="Times New Roman" w:cs="Times New Roman"/>
          <w:sz w:val="20"/>
          <w:szCs w:val="20"/>
          <w:u w:val="single"/>
        </w:rPr>
        <w:t>Evaluación</w:t>
      </w:r>
      <w:r w:rsidRPr="00AD1BF8">
        <w:rPr>
          <w:rFonts w:ascii="Times New Roman" w:hAnsi="Times New Roman" w:cs="Times New Roman"/>
          <w:sz w:val="20"/>
          <w:szCs w:val="20"/>
        </w:rPr>
        <w:t>.</w:t>
      </w:r>
    </w:p>
    <w:p w14:paraId="6EDC9DDB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0A0C3AF" w14:textId="77777777" w:rsidR="00CF098D" w:rsidRPr="00780D8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>7.</w:t>
      </w:r>
      <w:r w:rsidRPr="00780D8D">
        <w:rPr>
          <w:rFonts w:ascii="Times New Roman" w:hAnsi="Times New Roman" w:cs="Times New Roman"/>
          <w:b/>
          <w:sz w:val="20"/>
          <w:szCs w:val="20"/>
        </w:rPr>
        <w:tab/>
        <w:t>Indique si las siguientes afirmaciones son verdaderas o falsas.</w:t>
      </w:r>
    </w:p>
    <w:tbl>
      <w:tblPr>
        <w:tblpPr w:leftFromText="141" w:rightFromText="141" w:vertAnchor="text" w:tblpX="-18" w:tblpY="87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  <w:gridCol w:w="566"/>
        <w:gridCol w:w="566"/>
      </w:tblGrid>
      <w:tr w:rsidR="00CF098D" w:rsidRPr="00B0290D" w14:paraId="07548F74" w14:textId="77777777" w:rsidTr="00CF0463">
        <w:trPr>
          <w:trHeight w:val="274"/>
        </w:trPr>
        <w:tc>
          <w:tcPr>
            <w:tcW w:w="7508" w:type="dxa"/>
            <w:tcBorders>
              <w:top w:val="nil"/>
              <w:left w:val="nil"/>
            </w:tcBorders>
          </w:tcPr>
          <w:p w14:paraId="527FE46B" w14:textId="77777777" w:rsidR="00CF098D" w:rsidRPr="00B0290D" w:rsidRDefault="00CF098D" w:rsidP="00CF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BFBFBF" w:themeFill="background1" w:themeFillShade="BF"/>
          </w:tcPr>
          <w:p w14:paraId="0F6AC087" w14:textId="77777777" w:rsidR="00CF098D" w:rsidRPr="00B0290D" w:rsidRDefault="00CF098D" w:rsidP="00CF0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90D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14:paraId="0D68C4DA" w14:textId="77777777" w:rsidR="00CF098D" w:rsidRPr="00B0290D" w:rsidRDefault="00CF098D" w:rsidP="00CF0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90D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</w:tr>
      <w:tr w:rsidR="00CF098D" w:rsidRPr="00B0290D" w14:paraId="51DF1441" w14:textId="77777777" w:rsidTr="00CF0463">
        <w:trPr>
          <w:trHeight w:val="558"/>
        </w:trPr>
        <w:tc>
          <w:tcPr>
            <w:tcW w:w="7508" w:type="dxa"/>
          </w:tcPr>
          <w:p w14:paraId="521007B7" w14:textId="77777777" w:rsidR="00CF098D" w:rsidRPr="00B0290D" w:rsidRDefault="00CF098D" w:rsidP="00CF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90D">
              <w:rPr>
                <w:rFonts w:ascii="Times New Roman" w:hAnsi="Times New Roman" w:cs="Times New Roman"/>
                <w:sz w:val="20"/>
                <w:szCs w:val="20"/>
              </w:rPr>
              <w:t>La legitimidad de las decisiones tomadas, frente al carácter arbitrario y autocrático que puede tener la decisión individual, es una de 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ventajas del trabajo en grupo</w:t>
            </w:r>
          </w:p>
        </w:tc>
        <w:tc>
          <w:tcPr>
            <w:tcW w:w="566" w:type="dxa"/>
          </w:tcPr>
          <w:p w14:paraId="4C04E89F" w14:textId="77777777" w:rsidR="00CF098D" w:rsidRPr="00B0290D" w:rsidRDefault="00CF098D" w:rsidP="00CF0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90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dxa"/>
          </w:tcPr>
          <w:p w14:paraId="735D003D" w14:textId="77777777" w:rsidR="00CF098D" w:rsidRPr="00B0290D" w:rsidRDefault="00CF098D" w:rsidP="00CF0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98D" w:rsidRPr="00B0290D" w14:paraId="20334908" w14:textId="77777777" w:rsidTr="00CF0463">
        <w:trPr>
          <w:trHeight w:val="494"/>
        </w:trPr>
        <w:tc>
          <w:tcPr>
            <w:tcW w:w="7508" w:type="dxa"/>
          </w:tcPr>
          <w:p w14:paraId="7618D142" w14:textId="77777777" w:rsidR="00CF098D" w:rsidRPr="00B0290D" w:rsidRDefault="00CF098D" w:rsidP="00CF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90D">
              <w:rPr>
                <w:rFonts w:ascii="Times New Roman" w:hAnsi="Times New Roman" w:cs="Times New Roman"/>
                <w:sz w:val="20"/>
                <w:szCs w:val="20"/>
              </w:rPr>
              <w:t>La reducción del esfuerzo individual, dando lugar al denominado haraganeo social es una de 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ventajas del trabajo en grupo</w:t>
            </w:r>
          </w:p>
        </w:tc>
        <w:tc>
          <w:tcPr>
            <w:tcW w:w="566" w:type="dxa"/>
          </w:tcPr>
          <w:p w14:paraId="3120D467" w14:textId="77777777" w:rsidR="00CF098D" w:rsidRPr="00B0290D" w:rsidRDefault="00CF098D" w:rsidP="00CF0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53813DF9" w14:textId="77777777" w:rsidR="00CF098D" w:rsidRPr="00B0290D" w:rsidRDefault="00CF098D" w:rsidP="00CF0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90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6A858DFF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A56487" w14:textId="77777777" w:rsidR="00CF098D" w:rsidRPr="00780D8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>8. Complete los roles asociados al coordinador de grupos.</w:t>
      </w:r>
    </w:p>
    <w:p w14:paraId="040E504F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2BA231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  <w:t>Coordinación del grupo, combinar, coordinar recursos, buscando el objetivo final.</w:t>
      </w:r>
    </w:p>
    <w:p w14:paraId="08FA142F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E51581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Debe planificar y definir modalidades de trabajo, es decir, organizar</w:t>
      </w:r>
      <w:r w:rsidRPr="00B0290D">
        <w:rPr>
          <w:rFonts w:ascii="Times New Roman" w:hAnsi="Times New Roman" w:cs="Times New Roman"/>
          <w:sz w:val="20"/>
          <w:szCs w:val="20"/>
        </w:rPr>
        <w:t>.</w:t>
      </w:r>
    </w:p>
    <w:p w14:paraId="7B76EC2C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4F4CFF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  <w:t>Requiere estructurar las tácticas, en función de los objetivos planteados.</w:t>
      </w:r>
    </w:p>
    <w:p w14:paraId="2949939A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B040EF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Asesora en el trabajo y aporta información</w:t>
      </w:r>
      <w:r w:rsidRPr="00B0290D">
        <w:rPr>
          <w:rFonts w:ascii="Times New Roman" w:hAnsi="Times New Roman" w:cs="Times New Roman"/>
          <w:sz w:val="20"/>
          <w:szCs w:val="20"/>
        </w:rPr>
        <w:t>.</w:t>
      </w:r>
    </w:p>
    <w:p w14:paraId="32B7B6F7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F2E6AA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  <w:t>Actúa como representante, puede actuar como responsable y portavoz del grupo.</w:t>
      </w:r>
    </w:p>
    <w:p w14:paraId="1D87E5CC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877504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  <w:t>Determina la estructura y relaciones: controla internamente.</w:t>
      </w:r>
    </w:p>
    <w:p w14:paraId="44A0CCE1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E0B6F1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Interviene como mediador en los conflictos.</w:t>
      </w:r>
    </w:p>
    <w:p w14:paraId="32D733BD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E89AA0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  <w:t>Puede llegar a recibir la agresividad del grupo y convertirse en «chivo expiatorio».</w:t>
      </w:r>
    </w:p>
    <w:p w14:paraId="6A80B21B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3DA8AC" w14:textId="77777777" w:rsidR="00CF098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Se erige en fuente de valores y normas.</w:t>
      </w:r>
    </w:p>
    <w:p w14:paraId="667CB9C8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F00BB1" w14:textId="77777777" w:rsidR="00CF098D" w:rsidRPr="00780D8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>9. Complete la siguiente definición.</w:t>
      </w:r>
    </w:p>
    <w:p w14:paraId="68FD5D90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FB5C77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 xml:space="preserve">La microenseñanza es «un proceso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formativo</w:t>
      </w:r>
      <w:r w:rsidRPr="00B0290D">
        <w:rPr>
          <w:rFonts w:ascii="Times New Roman" w:hAnsi="Times New Roman" w:cs="Times New Roman"/>
          <w:sz w:val="20"/>
          <w:szCs w:val="20"/>
        </w:rPr>
        <w:t xml:space="preserve"> orientado a alcanzar la meta educativa de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incrementar</w:t>
      </w:r>
      <w:r w:rsidRPr="00B0290D">
        <w:rPr>
          <w:rFonts w:ascii="Times New Roman" w:hAnsi="Times New Roman" w:cs="Times New Roman"/>
          <w:sz w:val="20"/>
          <w:szCs w:val="20"/>
        </w:rPr>
        <w:t xml:space="preserve">, mejorar,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corregir</w:t>
      </w:r>
      <w:r w:rsidRPr="00B0290D">
        <w:rPr>
          <w:rFonts w:ascii="Times New Roman" w:hAnsi="Times New Roman" w:cs="Times New Roman"/>
          <w:sz w:val="20"/>
          <w:szCs w:val="20"/>
        </w:rPr>
        <w:t xml:space="preserve"> o robustecer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destrezas</w:t>
      </w:r>
      <w:r w:rsidRPr="00B0290D">
        <w:rPr>
          <w:rFonts w:ascii="Times New Roman" w:hAnsi="Times New Roman" w:cs="Times New Roman"/>
          <w:sz w:val="20"/>
          <w:szCs w:val="20"/>
        </w:rPr>
        <w:t xml:space="preserve"> docentes que se relacionan con un aumento en el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rendimiento</w:t>
      </w:r>
      <w:r w:rsidRPr="00B0290D">
        <w:rPr>
          <w:rFonts w:ascii="Times New Roman" w:hAnsi="Times New Roman" w:cs="Times New Roman"/>
          <w:sz w:val="20"/>
          <w:szCs w:val="20"/>
        </w:rPr>
        <w:t xml:space="preserve"> de los estudiantes o con un efecto educativo deseable. El fin de la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 xml:space="preserve">microenseñanza </w:t>
      </w:r>
      <w:r w:rsidRPr="00B0290D">
        <w:rPr>
          <w:rFonts w:ascii="Times New Roman" w:hAnsi="Times New Roman" w:cs="Times New Roman"/>
          <w:sz w:val="20"/>
          <w:szCs w:val="20"/>
        </w:rPr>
        <w:t xml:space="preserve">es, pues, formativo; no es un método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instruccional</w:t>
      </w:r>
      <w:r w:rsidRPr="00B0290D">
        <w:rPr>
          <w:rFonts w:ascii="Times New Roman" w:hAnsi="Times New Roman" w:cs="Times New Roman"/>
          <w:sz w:val="20"/>
          <w:szCs w:val="20"/>
        </w:rPr>
        <w:t xml:space="preserve"> de clase, sino una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metodología</w:t>
      </w:r>
      <w:r w:rsidRPr="00B0290D">
        <w:rPr>
          <w:rFonts w:ascii="Times New Roman" w:hAnsi="Times New Roman" w:cs="Times New Roman"/>
          <w:sz w:val="20"/>
          <w:szCs w:val="20"/>
        </w:rPr>
        <w:t xml:space="preserve"> compuesta de unas técnicas».</w:t>
      </w:r>
    </w:p>
    <w:p w14:paraId="7817246F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DDA30C" w14:textId="77777777" w:rsidR="00CF098D" w:rsidRPr="00780D8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 xml:space="preserve">10. Una con flechas los factores </w:t>
      </w:r>
      <w:r>
        <w:rPr>
          <w:rFonts w:ascii="Times New Roman" w:hAnsi="Times New Roman" w:cs="Times New Roman"/>
          <w:b/>
          <w:sz w:val="20"/>
          <w:szCs w:val="20"/>
        </w:rPr>
        <w:t>que se deben</w:t>
      </w:r>
      <w:r w:rsidRPr="00780D8D">
        <w:rPr>
          <w:rFonts w:ascii="Times New Roman" w:hAnsi="Times New Roman" w:cs="Times New Roman"/>
          <w:b/>
          <w:sz w:val="20"/>
          <w:szCs w:val="20"/>
        </w:rPr>
        <w:t xml:space="preserve"> tener en cuenta en la elección del método de enseñanza con sus explicaciones correspondientes.</w:t>
      </w:r>
    </w:p>
    <w:p w14:paraId="13C4CC6B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E2DC2A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290D">
        <w:rPr>
          <w:rFonts w:ascii="Times New Roman" w:hAnsi="Times New Roman" w:cs="Times New Roman"/>
          <w:noProof/>
          <w:sz w:val="20"/>
          <w:szCs w:val="20"/>
          <w:lang w:eastAsia="es-ES"/>
        </w:rPr>
        <w:lastRenderedPageBreak/>
        <mc:AlternateContent>
          <mc:Choice Requires="wpc">
            <w:drawing>
              <wp:inline distT="0" distB="0" distL="0" distR="0" wp14:anchorId="6585FE41" wp14:editId="6077E731">
                <wp:extent cx="5400040" cy="3150235"/>
                <wp:effectExtent l="0" t="0" r="0" b="0"/>
                <wp:docPr id="16" name="Lienzo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" name="Cuadro de texto 1"/>
                        <wps:cNvSpPr txBox="1"/>
                        <wps:spPr>
                          <a:xfrm>
                            <a:off x="157446" y="175614"/>
                            <a:ext cx="1410962" cy="4178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4BC586" w14:textId="77777777" w:rsidR="00CF098D" w:rsidRPr="00B945DE" w:rsidRDefault="00CF098D" w:rsidP="00CF098D">
                              <w:r w:rsidRPr="00B945D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Objetivos previstos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uadro de texto 2"/>
                        <wps:cNvSpPr txBox="1"/>
                        <wps:spPr>
                          <a:xfrm>
                            <a:off x="157446" y="694728"/>
                            <a:ext cx="1410335" cy="4178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E591CE" w14:textId="77777777" w:rsidR="00CF098D" w:rsidRPr="00B945DE" w:rsidRDefault="00CF098D" w:rsidP="00CF098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 w:rsidRPr="00B945DE">
                                <w:rPr>
                                  <w:sz w:val="20"/>
                                  <w:szCs w:val="20"/>
                                </w:rPr>
                                <w:t>Características del estudiante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2"/>
                        <wps:cNvSpPr txBox="1"/>
                        <wps:spPr>
                          <a:xfrm>
                            <a:off x="157446" y="1191290"/>
                            <a:ext cx="1410335" cy="4178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174383" w14:textId="77777777" w:rsidR="00CF098D" w:rsidRPr="00B945DE" w:rsidRDefault="00CF098D" w:rsidP="00CF098D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 w:rsidRPr="00B945DE">
                                <w:rPr>
                                  <w:sz w:val="20"/>
                                  <w:szCs w:val="20"/>
                                </w:rPr>
                                <w:t>Características del docente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2"/>
                        <wps:cNvSpPr txBox="1"/>
                        <wps:spPr>
                          <a:xfrm>
                            <a:off x="167889" y="1712074"/>
                            <a:ext cx="1410335" cy="4178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85AA7E" w14:textId="77777777" w:rsidR="00CF098D" w:rsidRPr="00B945DE" w:rsidRDefault="00CF098D" w:rsidP="00CF098D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 w:rsidRPr="00B945DE">
                                <w:rPr>
                                  <w:sz w:val="20"/>
                                  <w:szCs w:val="20"/>
                                </w:rPr>
                                <w:t>Características de la materia a enseñar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2"/>
                        <wps:cNvSpPr txBox="1"/>
                        <wps:spPr>
                          <a:xfrm>
                            <a:off x="167889" y="2232858"/>
                            <a:ext cx="1410335" cy="4178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EA7C90" w14:textId="77777777" w:rsidR="00CF098D" w:rsidRPr="00B945DE" w:rsidRDefault="00CF098D" w:rsidP="00CF098D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 w:rsidRPr="00B945DE">
                                <w:rPr>
                                  <w:sz w:val="20"/>
                                  <w:szCs w:val="20"/>
                                </w:rPr>
                                <w:t>Condiciones físicas y materiales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2"/>
                        <wps:cNvSpPr txBox="1"/>
                        <wps:spPr>
                          <a:xfrm>
                            <a:off x="2547751" y="42390"/>
                            <a:ext cx="2803844" cy="5191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B98385" w14:textId="77777777" w:rsidR="00CF098D" w:rsidRPr="00B945DE" w:rsidRDefault="00CF098D" w:rsidP="00CF098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 w:rsidRPr="00B945DE">
                                <w:rPr>
                                  <w:sz w:val="20"/>
                                  <w:szCs w:val="20"/>
                                </w:rPr>
                                <w:t>La eficacia se relaciona con las habilidades a la hora de impartir clase, con su personalidad, capacidades, motivación, convicciones, etc.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2"/>
                        <wps:cNvSpPr txBox="1"/>
                        <wps:spPr>
                          <a:xfrm>
                            <a:off x="2559862" y="611618"/>
                            <a:ext cx="2803525" cy="5328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F74BAD" w14:textId="77777777" w:rsidR="00CF098D" w:rsidRPr="00B945DE" w:rsidRDefault="00CF098D" w:rsidP="00CF098D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 w:rsidRPr="00B945DE">
                                <w:rPr>
                                  <w:sz w:val="20"/>
                                  <w:szCs w:val="20"/>
                                </w:rPr>
                                <w:t>Pueden ser enseñanzas sencillas en contraposición a complejas, la aportación de conocimientos en sí frente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al desarrollo de destrezas, </w:t>
                              </w:r>
                              <w:r w:rsidRPr="00B945DE">
                                <w:rPr>
                                  <w:sz w:val="20"/>
                                  <w:szCs w:val="20"/>
                                </w:rPr>
                                <w:t>actitudes, etc.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2"/>
                        <wps:cNvSpPr txBox="1"/>
                        <wps:spPr>
                          <a:xfrm>
                            <a:off x="2559862" y="1191290"/>
                            <a:ext cx="2803525" cy="5406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1EF4D3" w14:textId="77777777" w:rsidR="00CF098D" w:rsidRPr="00B945DE" w:rsidRDefault="00CF098D" w:rsidP="00CF098D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 w:rsidRPr="00B945DE">
                                <w:rPr>
                                  <w:sz w:val="20"/>
                                  <w:szCs w:val="20"/>
                                </w:rPr>
                                <w:t>En este apartado influye el número de estudiantes, la disposición del aula, recursos existentes, tiempo disponible, organización, etc.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uadro de texto 2"/>
                        <wps:cNvSpPr txBox="1"/>
                        <wps:spPr>
                          <a:xfrm>
                            <a:off x="2559862" y="1772631"/>
                            <a:ext cx="2803525" cy="7283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A33FB4" w14:textId="77777777" w:rsidR="00CF098D" w:rsidRPr="00B945DE" w:rsidRDefault="00CF098D" w:rsidP="00CF098D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 w:rsidRPr="00B945DE">
                                <w:rPr>
                                  <w:sz w:val="20"/>
                                  <w:szCs w:val="20"/>
                                </w:rPr>
                                <w:t>En este sentido se debe distinguir la edad, conocimientos previos, capacidades, motivación, estilo de aprendizaje, enseñanza individualizada o grupal, etc.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uadro de texto 2"/>
                        <wps:cNvSpPr txBox="1"/>
                        <wps:spPr>
                          <a:xfrm>
                            <a:off x="2565918" y="2541693"/>
                            <a:ext cx="2803525" cy="55273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CFE2BC" w14:textId="77777777" w:rsidR="00CF098D" w:rsidRPr="00B945DE" w:rsidRDefault="00CF098D" w:rsidP="00CF098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945D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Nos referimos a la disciplina en la que se encuadra, complejidad, área disciplinar, carácter teórico o práctico, etc.</w:t>
                              </w:r>
                            </w:p>
                            <w:p w14:paraId="393A3A5D" w14:textId="77777777" w:rsidR="00CF098D" w:rsidRPr="00B945DE" w:rsidRDefault="00CF098D" w:rsidP="00CF098D">
                              <w:pPr>
                                <w:spacing w:after="0" w:line="240" w:lineRule="auto"/>
                                <w:ind w:left="170" w:hanging="17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14:paraId="09DDC320" w14:textId="77777777" w:rsidR="00CF098D" w:rsidRPr="00B945DE" w:rsidRDefault="00CF098D" w:rsidP="00CF098D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onector recto de flecha 11"/>
                        <wps:cNvCnPr/>
                        <wps:spPr>
                          <a:xfrm>
                            <a:off x="1578224" y="381504"/>
                            <a:ext cx="981638" cy="49656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1567781" y="903643"/>
                            <a:ext cx="992081" cy="123316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Conector recto de flecha 13"/>
                        <wps:cNvCnPr/>
                        <wps:spPr>
                          <a:xfrm flipV="1">
                            <a:off x="1578224" y="301943"/>
                            <a:ext cx="969527" cy="109690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ector recto de flecha 14"/>
                        <wps:cNvCnPr/>
                        <wps:spPr>
                          <a:xfrm>
                            <a:off x="1592630" y="1931745"/>
                            <a:ext cx="973288" cy="8863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Conector recto de flecha 15"/>
                        <wps:cNvCnPr/>
                        <wps:spPr>
                          <a:xfrm flipV="1">
                            <a:off x="1578224" y="1461600"/>
                            <a:ext cx="981638" cy="98017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585FE41" id="Lienzo 16" o:spid="_x0000_s1043" editas="canvas" style="width:425.2pt;height:248.05pt;mso-position-horizontal-relative:char;mso-position-vertical-relative:line" coordsize="54000,3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JLyqAUAAE04AAAOAAAAZHJzL2Uyb0RvYy54bWzsW1tv2zYUfh+w/0DofbGoO404ReYuw4Cg&#10;DZaufaYlyhYqkRrFxM5+/Q4pWbLduGk7J0scvtiUeMTrx0/nptM3q6pEt0w2heATB5+4DmI8FVnB&#10;5xPnrw8XvyQOahTlGS0FZxPnjjXOm7Offzpd1mPmiYUoMyYRNMKb8bKeOAul6vFo1KQLVtHmRNSM&#10;Q2UuZEUVXMr5KJN0Ca1X5chz3Wi0FDKrpUhZ08Ddt22lc2baz3OWqvd53jCFyokDY1PmV5rfmf4d&#10;nZ3S8VzSelGk3TDoD4yiogWHTvum3lJF0Y0svmiqKlIpGpGrk1RUI5HnRcrMHGA22N2ZzZTyW9qY&#10;yaSwOusBQumA7c7msAbQ5HgJm8FMGbaiqftNaf5bZ9cLWjMzh2acvru9kqjIACkO4rQCQExvaCYF&#10;yhhSbKUEwnpLlrWRva5BWq1+FSv9QHe/gZt6pVe5rPQ/rCHS9WEcBJGD7qAYhxEO2q2FNlGqqwPs&#10;kshzUAoCAY4TP9ECo6GdWjbqdyYqpAsTRwJ0zI7S28tGtaJrEd1tI8oiuyjK0lxouLJpKdEtBaCV&#10;yowWGt+SKjlaTpzID13T8Fadbrp/flbS9HM3vA0paK/kujtmgN0NS69VuyampO5KpmVK/ifLYalh&#10;7l1322Okacp4P04jrR/LYUbf82AnP4zqex5u5wFPmJ4FV/3DVcGFbFdpe9jZ5/XS5q087OHGvHVR&#10;rWarFmPmeOtbM5HdAZSkaM9/U6cXBSz4JW3UFZVw4IEagMTUe/jJSwG7JLqSgxZC/nPffS0PJwNq&#10;HbQEApk4zd83VDIHlX9wODMEB4FmHHMRhLEHF3KzZrZZw2+qqQDowLmA0ZmillfluphLUX0CrjvX&#10;vUIV5Sn0PXHUujhVLa0BV6bs/NwIAcfUVF3ya80Y2KynBtqH1Scq6w7o+ti9E+tTSsc7eG9l9QZx&#10;cX6jRF6YwzCsarcBwBjtuX106oBDfD91eGuKAJr5QeqISBB7hhnglG1Qh++HG9RhcGWpoyXF46SO&#10;/nXzrdRhqUC/lg0XPx0V+I9IBRgT7JFOQ7Rc8IrViP69YrnAaMyDCvGc1ILg4FwQxUlCOosCe258&#10;j0lh9YINs+c1mBT+Wse0XPCMuQCU9QObCAMXeJ7vJaG1EXpb/dW6F8z7YDCEH3YvWBvhf7ARwCd4&#10;WC7wwiCOQ3DUaE+i5++aCF7i+kkA2oj2NIZgRLiR9TQeu6cxtGrBC/AcxoengpAkOqoARz3COMI7&#10;aoHmgtDrXIch6A3EAMW6Do/ZdWjo3qoFW1Gz5xdFgLj0odWCgQvu9R1uk0HgRhARsiHIIw9BxlYx&#10;eAGKAXj5HpEM4tiLfBNQGoKKW2QAIUcfLAZLBkdOBkY7tJrBM9cMMGRXHJoNopCAbaDNBPAe4IgY&#10;N/IeNghDL/aNgLUTjtlOIFY1eAGqAR4yFSGBNVUC0sj0n85YzEuWLigCEcCp5nVIPJryK9ld7c9U&#10;TDwPHITABn6CQ3cnrkgSHEF2YpupSKIQ/Atf1QwaJWkxX6ip4O0A20SvnTwundqow7VtBuFGViEk&#10;KW6n2KnVOsVuS0rRovyNZ0jd1ZC2qWRB+bxk3dB0q20ensnO1GvR3JOJ2I5sp78XGjYclmlvJmIb&#10;I9Sbpxfk6dJi8JAitxezfVLDN2I2iuOk9XkT14+CnRcYIZ6rq7XPG3u+j6MHbFsLWhM+fer02ecM&#10;2iGZay9o++j7ftACKRf1x3W265AcPlCui8kX8I0IKF0dfCFPnLjGbt+vf1n4Wvh2L/z1Bw1D/tFe&#10;+PYB4/3w1a/oHrQE/AZgjGhOJT6OAxM8GKwGEkNEoVMUkgRcDA8EFyxoLWh3QDskyuwFrQFV99ge&#10;5fZBzsVBBBrBTi7tpp5LEhfHD9i8Fr4vCL6g8ZpP1syQu+/r9Edxm9dQ3vwK8OxfAAAA//8DAFBL&#10;AwQUAAYACAAAACEAKJi3zdwAAAAFAQAADwAAAGRycy9kb3ducmV2LnhtbEyPzU7DMBCE70i8g7VI&#10;3KhtVEoJcSqE1BMS6g8PsIm3SWi8jmKnTd8ew4VeVhrNaObbfDW5TpxoCK1nA3qmQBBX3rZcG/ja&#10;rx+WIEJEtth5JgMXCrAqbm9yzKw/85ZOu1iLVMIhQwNNjH0mZagachhmvidO3sEPDmOSQy3tgOdU&#10;7jr5qNRCOmw5LTTY03tD1XE3OgP+ovtps//cbFV1fP44aD2W32tj7u+mt1cQkab4H4Zf/IQORWIq&#10;/cg2iM5AeiT+3eQtn9QcRGlg/rLQIItcXtMXPwAAAP//AwBQSwECLQAUAAYACAAAACEAtoM4kv4A&#10;AADhAQAAEwAAAAAAAAAAAAAAAAAAAAAAW0NvbnRlbnRfVHlwZXNdLnhtbFBLAQItABQABgAIAAAA&#10;IQA4/SH/1gAAAJQBAAALAAAAAAAAAAAAAAAAAC8BAABfcmVscy8ucmVsc1BLAQItABQABgAIAAAA&#10;IQCI3JLyqAUAAE04AAAOAAAAAAAAAAAAAAAAAC4CAABkcnMvZTJvRG9jLnhtbFBLAQItABQABgAI&#10;AAAAIQAomLfN3AAAAAUBAAAPAAAAAAAAAAAAAAAAAAIIAABkcnMvZG93bnJldi54bWxQSwUGAAAA&#10;AAQABADzAAAACwkAAAAA&#10;">
                <v:shape id="_x0000_s1044" type="#_x0000_t75" style="position:absolute;width:54000;height:31502;visibility:visible;mso-wrap-style:square">
                  <v:fill o:detectmouseclick="t"/>
                  <v:path o:connecttype="none"/>
                </v:shape>
                <v:shape id="Cuadro de texto 1" o:spid="_x0000_s1045" type="#_x0000_t202" style="position:absolute;left:1574;top:1756;width:14110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14:paraId="6D4BC586" w14:textId="77777777" w:rsidR="00CF098D" w:rsidRPr="00B945DE" w:rsidRDefault="00CF098D" w:rsidP="00CF098D">
                        <w:r w:rsidRPr="00B945D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Objetivos previstos</w:t>
                        </w:r>
                      </w:p>
                    </w:txbxContent>
                  </v:textbox>
                </v:shape>
                <v:shape id="Cuadro de texto 2" o:spid="_x0000_s1046" type="#_x0000_t202" style="position:absolute;left:1574;top:6947;width:14103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0EE591CE" w14:textId="77777777" w:rsidR="00CF098D" w:rsidRPr="00B945DE" w:rsidRDefault="00CF098D" w:rsidP="00CF098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 w:rsidRPr="00B945DE">
                          <w:rPr>
                            <w:sz w:val="20"/>
                            <w:szCs w:val="20"/>
                          </w:rPr>
                          <w:t>Características del estudiante</w:t>
                        </w:r>
                      </w:p>
                    </w:txbxContent>
                  </v:textbox>
                </v:shape>
                <v:shape id="Cuadro de texto 2" o:spid="_x0000_s1047" type="#_x0000_t202" style="position:absolute;left:1574;top:11912;width:14103;height:4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18174383" w14:textId="77777777" w:rsidR="00CF098D" w:rsidRPr="00B945DE" w:rsidRDefault="00CF098D" w:rsidP="00CF098D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 w:rsidRPr="00B945DE">
                          <w:rPr>
                            <w:sz w:val="20"/>
                            <w:szCs w:val="20"/>
                          </w:rPr>
                          <w:t>Características del docente</w:t>
                        </w:r>
                      </w:p>
                    </w:txbxContent>
                  </v:textbox>
                </v:shape>
                <v:shape id="Cuadro de texto 2" o:spid="_x0000_s1048" type="#_x0000_t202" style="position:absolute;left:1678;top:17120;width:14104;height:4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4F85AA7E" w14:textId="77777777" w:rsidR="00CF098D" w:rsidRPr="00B945DE" w:rsidRDefault="00CF098D" w:rsidP="00CF098D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 w:rsidRPr="00B945DE">
                          <w:rPr>
                            <w:sz w:val="20"/>
                            <w:szCs w:val="20"/>
                          </w:rPr>
                          <w:t>Características de la materia a enseñar</w:t>
                        </w:r>
                      </w:p>
                    </w:txbxContent>
                  </v:textbox>
                </v:shape>
                <v:shape id="Cuadro de texto 2" o:spid="_x0000_s1049" type="#_x0000_t202" style="position:absolute;left:1678;top:22328;width:14104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55EA7C90" w14:textId="77777777" w:rsidR="00CF098D" w:rsidRPr="00B945DE" w:rsidRDefault="00CF098D" w:rsidP="00CF098D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 w:rsidRPr="00B945DE">
                          <w:rPr>
                            <w:sz w:val="20"/>
                            <w:szCs w:val="20"/>
                          </w:rPr>
                          <w:t>Condiciones físicas y materiales</w:t>
                        </w:r>
                      </w:p>
                    </w:txbxContent>
                  </v:textbox>
                </v:shape>
                <v:shape id="Cuadro de texto 2" o:spid="_x0000_s1050" type="#_x0000_t202" style="position:absolute;left:25477;top:423;width:28038;height:5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1FB98385" w14:textId="77777777" w:rsidR="00CF098D" w:rsidRPr="00B945DE" w:rsidRDefault="00CF098D" w:rsidP="00CF098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 w:rsidRPr="00B945DE">
                          <w:rPr>
                            <w:sz w:val="20"/>
                            <w:szCs w:val="20"/>
                          </w:rPr>
                          <w:t>La eficacia se relaciona con las habilidades a la hora de impartir clase, con su personalidad, capacidades, motivación, convicciones, etc.</w:t>
                        </w:r>
                      </w:p>
                    </w:txbxContent>
                  </v:textbox>
                </v:shape>
                <v:shape id="Cuadro de texto 2" o:spid="_x0000_s1051" type="#_x0000_t202" style="position:absolute;left:25598;top:6116;width:28035;height:5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2AF74BAD" w14:textId="77777777" w:rsidR="00CF098D" w:rsidRPr="00B945DE" w:rsidRDefault="00CF098D" w:rsidP="00CF098D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 w:rsidRPr="00B945DE">
                          <w:rPr>
                            <w:sz w:val="20"/>
                            <w:szCs w:val="20"/>
                          </w:rPr>
                          <w:t>Pueden ser enseñanzas sencillas en contraposición a complejas, la aportación de conocimientos en sí frente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al desarrollo de destrezas, </w:t>
                        </w:r>
                        <w:r w:rsidRPr="00B945DE">
                          <w:rPr>
                            <w:sz w:val="20"/>
                            <w:szCs w:val="20"/>
                          </w:rPr>
                          <w:t>actitudes, etc.</w:t>
                        </w:r>
                      </w:p>
                    </w:txbxContent>
                  </v:textbox>
                </v:shape>
                <v:shape id="Cuadro de texto 2" o:spid="_x0000_s1052" type="#_x0000_t202" style="position:absolute;left:25598;top:11912;width:28035;height:5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6C1EF4D3" w14:textId="77777777" w:rsidR="00CF098D" w:rsidRPr="00B945DE" w:rsidRDefault="00CF098D" w:rsidP="00CF098D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 w:rsidRPr="00B945DE">
                          <w:rPr>
                            <w:sz w:val="20"/>
                            <w:szCs w:val="20"/>
                          </w:rPr>
                          <w:t>En este apartado influye el número de estudiantes, la disposición del aula, recursos existentes, tiempo disponible, organización, etc.</w:t>
                        </w:r>
                      </w:p>
                    </w:txbxContent>
                  </v:textbox>
                </v:shape>
                <v:shape id="Cuadro de texto 2" o:spid="_x0000_s1053" type="#_x0000_t202" style="position:absolute;left:25598;top:17726;width:28035;height:7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7AA33FB4" w14:textId="77777777" w:rsidR="00CF098D" w:rsidRPr="00B945DE" w:rsidRDefault="00CF098D" w:rsidP="00CF098D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 w:rsidRPr="00B945DE">
                          <w:rPr>
                            <w:sz w:val="20"/>
                            <w:szCs w:val="20"/>
                          </w:rPr>
                          <w:t>En este sentido se debe distinguir la edad, conocimientos previos, capacidades, motivación, estilo de aprendizaje, enseñanza individualizada o grupal, etc.</w:t>
                        </w:r>
                      </w:p>
                    </w:txbxContent>
                  </v:textbox>
                </v:shape>
                <v:shape id="Cuadro de texto 2" o:spid="_x0000_s1054" type="#_x0000_t202" style="position:absolute;left:25659;top:25416;width:28035;height:5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63CFE2BC" w14:textId="77777777" w:rsidR="00CF098D" w:rsidRPr="00B945DE" w:rsidRDefault="00CF098D" w:rsidP="00CF098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945D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Nos referimos a la disciplina en la que se encuadra, complejidad, área disciplinar, carácter teórico o práctico, etc.</w:t>
                        </w:r>
                      </w:p>
                      <w:p w14:paraId="393A3A5D" w14:textId="77777777" w:rsidR="00CF098D" w:rsidRPr="00B945DE" w:rsidRDefault="00CF098D" w:rsidP="00CF098D">
                        <w:pPr>
                          <w:spacing w:after="0" w:line="240" w:lineRule="auto"/>
                          <w:ind w:left="170" w:hanging="17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09DDC320" w14:textId="77777777" w:rsidR="00CF098D" w:rsidRPr="00B945DE" w:rsidRDefault="00CF098D" w:rsidP="00CF098D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</w:p>
                    </w:txbxContent>
                  </v:textbox>
                </v:shape>
                <v:shape id="Conector recto de flecha 11" o:spid="_x0000_s1055" type="#_x0000_t32" style="position:absolute;left:15782;top:3815;width:9816;height:49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ktmwwAAANsAAAAPAAAAZHJzL2Rvd25yZXYueG1sRE9La8JA&#10;EL4X/A/LCN7qxgqtRlcphaLFSxvFx23IjslidjZkVxP/vVso9DYf33Pmy85W4kaNN44VjIYJCOLc&#10;acOFgt3283kCwgdkjZVjUnAnD8tF72mOqXYt/9AtC4WIIexTVFCGUKdS+rwki37oauLInV1jMUTY&#10;FFI32MZwW8mXJHmVFg3HhhJr+igpv2RXqyDfHQ9T+jZ73Y7N26renDbj7EupQb97n4EI1IV/8Z97&#10;reP8Efz+Eg+QiwcAAAD//wMAUEsBAi0AFAAGAAgAAAAhANvh9svuAAAAhQEAABMAAAAAAAAAAAAA&#10;AAAAAAAAAFtDb250ZW50X1R5cGVzXS54bWxQSwECLQAUAAYACAAAACEAWvQsW78AAAAVAQAACwAA&#10;AAAAAAAAAAAAAAAfAQAAX3JlbHMvLnJlbHNQSwECLQAUAAYACAAAACEAY3ZLZsMAAADbAAAADwAA&#10;AAAAAAAAAAAAAAAHAgAAZHJzL2Rvd25yZXYueG1sUEsFBgAAAAADAAMAtwAAAPcCAAAAAA==&#10;" strokecolor="black [3213]" strokeweight=".5pt">
                  <v:stroke endarrow="block" joinstyle="miter"/>
                </v:shape>
                <v:shape id="Conector recto de flecha 12" o:spid="_x0000_s1056" type="#_x0000_t32" style="position:absolute;left:15677;top:9036;width:9921;height:123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NURwgAAANsAAAAPAAAAZHJzL2Rvd25yZXYueG1sRE9La8JA&#10;EL4X/A/LCL3VjQp9RFcRQWrxYlOpehuyY7KYnQ3Z1cR/7wqF3ubje8503tlKXKnxxrGC4SABQZw7&#10;bbhQsPtZvbyD8AFZY+WYFNzIw3zWe5piql3L33TNQiFiCPsUFZQh1KmUPi/Joh+4mjhyJ9dYDBE2&#10;hdQNtjHcVnKUJK/SouHYUGJNy5Lyc3axCvLdYf9BW/Or27F5+6w3x804+1Lqud8tJiACdeFf/Ode&#10;6zh/BI9f4gFydgcAAP//AwBQSwECLQAUAAYACAAAACEA2+H2y+4AAACFAQAAEwAAAAAAAAAAAAAA&#10;AAAAAAAAW0NvbnRlbnRfVHlwZXNdLnhtbFBLAQItABQABgAIAAAAIQBa9CxbvwAAABUBAAALAAAA&#10;AAAAAAAAAAAAAB8BAABfcmVscy8ucmVsc1BLAQItABQABgAIAAAAIQCTpNURwgAAANsAAAAPAAAA&#10;AAAAAAAAAAAAAAcCAABkcnMvZG93bnJldi54bWxQSwUGAAAAAAMAAwC3AAAA9gIAAAAA&#10;" strokecolor="black [3213]" strokeweight=".5pt">
                  <v:stroke endarrow="block" joinstyle="miter"/>
                </v:shape>
                <v:shape id="Conector recto de flecha 13" o:spid="_x0000_s1057" type="#_x0000_t32" style="position:absolute;left:15782;top:3019;width:9695;height:109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pqIwgAAANsAAAAPAAAAZHJzL2Rvd25yZXYueG1sRE/dasIw&#10;FL4XfIdwhN2IJm7gRmcUETccw8FaH+DQnLXF5qQ2WVvffhkI3p2P7/esNoOtRUetrxxrWMwVCOLc&#10;mYoLDafsbfYCwgdkg7Vj0nAlD5v1eLTCxLiev6lLQyFiCPsENZQhNImUPi/Jop+7hjhyP661GCJs&#10;C2la7GO4reWjUktpseLYUGJDu5Lyc/prNdj9++F5mF6PU1tfMvPp1cdXUFo/TIbtK4hAQ7iLb+6D&#10;ifOf4P+XeIBc/wEAAP//AwBQSwECLQAUAAYACAAAACEA2+H2y+4AAACFAQAAEwAAAAAAAAAAAAAA&#10;AAAAAAAAW0NvbnRlbnRfVHlwZXNdLnhtbFBLAQItABQABgAIAAAAIQBa9CxbvwAAABUBAAALAAAA&#10;AAAAAAAAAAAAAB8BAABfcmVscy8ucmVsc1BLAQItABQABgAIAAAAIQADGpqIwgAAANsAAAAPAAAA&#10;AAAAAAAAAAAAAAcCAABkcnMvZG93bnJldi54bWxQSwUGAAAAAAMAAwC3AAAA9gIAAAAA&#10;" strokecolor="black [3213]" strokeweight=".5pt">
                  <v:stroke endarrow="block" joinstyle="miter"/>
                </v:shape>
                <v:shape id="Conector recto de flecha 14" o:spid="_x0000_s1058" type="#_x0000_t32" style="position:absolute;left:15926;top:19317;width:9733;height:88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ej+wwAAANsAAAAPAAAAZHJzL2Rvd25yZXYueG1sRE9Na8JA&#10;EL0X+h+WKXjTTbVYja4igtjiRVPR9jZkx2RpdjZktyb9911B6G0e73Pmy85W4kqNN44VPA8SEMS5&#10;04YLBcePTX8CwgdkjZVjUvBLHpaLx4c5ptq1fKBrFgoRQ9inqKAMoU6l9HlJFv3A1cSRu7jGYoiw&#10;KaRusI3htpLDJBlLi4ZjQ4k1rUvKv7MfqyA/fp6ntDcn3Y7M67befe1G2btSvaduNQMRqAv/4rv7&#10;Tcf5L3D7JR4gF38AAAD//wMAUEsBAi0AFAAGAAgAAAAhANvh9svuAAAAhQEAABMAAAAAAAAAAAAA&#10;AAAAAAAAAFtDb250ZW50X1R5cGVzXS54bWxQSwECLQAUAAYACAAAACEAWvQsW78AAAAVAQAACwAA&#10;AAAAAAAAAAAAAAAfAQAAX3JlbHMvLnJlbHNQSwECLQAUAAYACAAAACEAcwHo/sMAAADbAAAADwAA&#10;AAAAAAAAAAAAAAAHAgAAZHJzL2Rvd25yZXYueG1sUEsFBgAAAAADAAMAtwAAAPcCAAAAAA==&#10;" strokecolor="black [3213]" strokeweight=".5pt">
                  <v:stroke endarrow="block" joinstyle="miter"/>
                </v:shape>
                <v:shape id="Conector recto de flecha 15" o:spid="_x0000_s1059" type="#_x0000_t32" style="position:absolute;left:15782;top:14616;width:9816;height:98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6dnwgAAANsAAAAPAAAAZHJzL2Rvd25yZXYueG1sRE/dasIw&#10;FL4XfIdwhN2IJg7mRmcUETccw8FaH+DQnLXF5qQ2WVvffhkI3p2P7/esNoOtRUetrxxrWMwVCOLc&#10;mYoLDafsbfYCwgdkg7Vj0nAlD5v1eLTCxLiev6lLQyFiCPsENZQhNImUPi/Jop+7hjhyP661GCJs&#10;C2la7GO4reWjUktpseLYUGJDu5Lyc/prNdj9++F5mF6PU1tfMvPp1cdXUFo/TIbtK4hAQ7iLb+6D&#10;ifOf4P+XeIBc/wEAAP//AwBQSwECLQAUAAYACAAAACEA2+H2y+4AAACFAQAAEwAAAAAAAAAAAAAA&#10;AAAAAAAAW0NvbnRlbnRfVHlwZXNdLnhtbFBLAQItABQABgAIAAAAIQBa9CxbvwAAABUBAAALAAAA&#10;AAAAAAAAAAAAAB8BAABfcmVscy8ucmVsc1BLAQItABQABgAIAAAAIQDjv6dnwgAAANsAAAAPAAAA&#10;AAAAAAAAAAAAAAcCAABkcnMvZG93bnJldi54bWxQSwUGAAAAAAMAAwC3AAAA9gIAAAAA&#10;" strokecolor="black [3213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3D253969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183840" w14:textId="77777777" w:rsidR="00CF098D" w:rsidRPr="00780D8D" w:rsidRDefault="00CF098D" w:rsidP="00CF098D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>11. Indique si las siguientes afirmaciones son verdaderas o falsas.</w:t>
      </w:r>
    </w:p>
    <w:p w14:paraId="3432D78D" w14:textId="77777777" w:rsidR="00CF098D" w:rsidRPr="00B0290D" w:rsidRDefault="00CF098D" w:rsidP="00CF098D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CF098D" w:rsidRPr="00B0290D" w14:paraId="025519C5" w14:textId="77777777" w:rsidTr="00CF0463">
        <w:tc>
          <w:tcPr>
            <w:tcW w:w="6799" w:type="dxa"/>
            <w:tcBorders>
              <w:top w:val="nil"/>
              <w:left w:val="nil"/>
            </w:tcBorders>
          </w:tcPr>
          <w:p w14:paraId="1D841012" w14:textId="77777777" w:rsidR="00CF098D" w:rsidRPr="00B0290D" w:rsidRDefault="00CF098D" w:rsidP="00CF04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6E693FD4" w14:textId="77777777" w:rsidR="00CF098D" w:rsidRPr="00B0290D" w:rsidRDefault="00CF098D" w:rsidP="00CF0463">
            <w:pPr>
              <w:jc w:val="center"/>
              <w:rPr>
                <w:rFonts w:ascii="Times New Roman" w:hAnsi="Times New Roman"/>
                <w:b/>
              </w:rPr>
            </w:pPr>
            <w:r w:rsidRPr="00B0290D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844" w:type="dxa"/>
            <w:shd w:val="clear" w:color="auto" w:fill="BFBFBF" w:themeFill="background1" w:themeFillShade="BF"/>
          </w:tcPr>
          <w:p w14:paraId="56C2982F" w14:textId="77777777" w:rsidR="00CF098D" w:rsidRPr="00B0290D" w:rsidRDefault="00CF098D" w:rsidP="00CF0463">
            <w:pPr>
              <w:jc w:val="center"/>
              <w:rPr>
                <w:rFonts w:ascii="Times New Roman" w:hAnsi="Times New Roman"/>
                <w:b/>
              </w:rPr>
            </w:pPr>
            <w:r w:rsidRPr="00B0290D">
              <w:rPr>
                <w:rFonts w:ascii="Times New Roman" w:hAnsi="Times New Roman"/>
                <w:b/>
              </w:rPr>
              <w:t>F</w:t>
            </w:r>
          </w:p>
        </w:tc>
      </w:tr>
      <w:tr w:rsidR="00CF098D" w:rsidRPr="00B0290D" w14:paraId="35C23289" w14:textId="77777777" w:rsidTr="00CF0463">
        <w:tc>
          <w:tcPr>
            <w:tcW w:w="6799" w:type="dxa"/>
          </w:tcPr>
          <w:p w14:paraId="15CA541D" w14:textId="77777777" w:rsidR="00CF098D" w:rsidRPr="00B0290D" w:rsidRDefault="00CF098D" w:rsidP="00CF0463">
            <w:pPr>
              <w:jc w:val="both"/>
              <w:rPr>
                <w:rFonts w:ascii="Times New Roman" w:hAnsi="Times New Roman"/>
              </w:rPr>
            </w:pPr>
            <w:r w:rsidRPr="00B0290D">
              <w:rPr>
                <w:rFonts w:ascii="Times New Roman" w:hAnsi="Times New Roman"/>
              </w:rPr>
              <w:t>Método deductivo</w:t>
            </w:r>
            <w:r>
              <w:rPr>
                <w:rFonts w:ascii="Times New Roman" w:hAnsi="Times New Roman"/>
              </w:rPr>
              <w:t>: s</w:t>
            </w:r>
            <w:r w:rsidRPr="00B0290D">
              <w:rPr>
                <w:rFonts w:ascii="Times New Roman" w:hAnsi="Times New Roman"/>
              </w:rPr>
              <w:t>e parte de la regla general para ir a lo particular</w:t>
            </w:r>
          </w:p>
        </w:tc>
        <w:tc>
          <w:tcPr>
            <w:tcW w:w="851" w:type="dxa"/>
          </w:tcPr>
          <w:p w14:paraId="0E09A333" w14:textId="77777777" w:rsidR="00CF098D" w:rsidRPr="00B0290D" w:rsidRDefault="00CF098D" w:rsidP="00CF04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×</w:t>
            </w:r>
          </w:p>
        </w:tc>
        <w:tc>
          <w:tcPr>
            <w:tcW w:w="844" w:type="dxa"/>
          </w:tcPr>
          <w:p w14:paraId="22C68AA9" w14:textId="77777777" w:rsidR="00CF098D" w:rsidRPr="00B0290D" w:rsidRDefault="00CF098D" w:rsidP="00CF0463">
            <w:pPr>
              <w:jc w:val="center"/>
              <w:rPr>
                <w:rFonts w:ascii="Times New Roman" w:hAnsi="Times New Roman"/>
              </w:rPr>
            </w:pPr>
          </w:p>
        </w:tc>
      </w:tr>
      <w:tr w:rsidR="00CF098D" w:rsidRPr="00B0290D" w14:paraId="6CBBAC19" w14:textId="77777777" w:rsidTr="00CF0463">
        <w:tc>
          <w:tcPr>
            <w:tcW w:w="6799" w:type="dxa"/>
          </w:tcPr>
          <w:p w14:paraId="761993FF" w14:textId="77777777" w:rsidR="00CF098D" w:rsidRPr="00B0290D" w:rsidRDefault="00CF098D" w:rsidP="00CF0463">
            <w:pPr>
              <w:jc w:val="both"/>
              <w:rPr>
                <w:rFonts w:ascii="Times New Roman" w:hAnsi="Times New Roman"/>
              </w:rPr>
            </w:pPr>
            <w:r w:rsidRPr="00B0290D">
              <w:rPr>
                <w:rFonts w:ascii="Times New Roman" w:hAnsi="Times New Roman"/>
              </w:rPr>
              <w:t>Método analítico</w:t>
            </w:r>
            <w:r>
              <w:rPr>
                <w:rFonts w:ascii="Times New Roman" w:hAnsi="Times New Roman"/>
              </w:rPr>
              <w:t>: e</w:t>
            </w:r>
            <w:r w:rsidRPr="00B0290D">
              <w:rPr>
                <w:rFonts w:ascii="Times New Roman" w:hAnsi="Times New Roman"/>
              </w:rPr>
              <w:t>l tema se aborda a partir de los elementos que lo constituyen y lo que se intenta descubrir son las interconexiones</w:t>
            </w:r>
          </w:p>
        </w:tc>
        <w:tc>
          <w:tcPr>
            <w:tcW w:w="851" w:type="dxa"/>
          </w:tcPr>
          <w:p w14:paraId="4E4FA2DC" w14:textId="77777777" w:rsidR="00CF098D" w:rsidRPr="00B0290D" w:rsidRDefault="00CF098D" w:rsidP="00CF04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14:paraId="6027AA43" w14:textId="77777777" w:rsidR="00CF098D" w:rsidRPr="00B0290D" w:rsidRDefault="00CF098D" w:rsidP="00CF0463">
            <w:pPr>
              <w:jc w:val="center"/>
              <w:rPr>
                <w:rFonts w:ascii="Times New Roman" w:hAnsi="Times New Roman"/>
              </w:rPr>
            </w:pPr>
            <w:r w:rsidRPr="0080505E">
              <w:rPr>
                <w:rFonts w:ascii="Times New Roman" w:hAnsi="Times New Roman"/>
              </w:rPr>
              <w:t>×</w:t>
            </w:r>
          </w:p>
        </w:tc>
      </w:tr>
      <w:tr w:rsidR="00CF098D" w:rsidRPr="00B0290D" w14:paraId="0C0F3C2B" w14:textId="77777777" w:rsidTr="00CF0463">
        <w:tc>
          <w:tcPr>
            <w:tcW w:w="6799" w:type="dxa"/>
          </w:tcPr>
          <w:p w14:paraId="76C61A2A" w14:textId="77777777" w:rsidR="00CF098D" w:rsidRPr="00B0290D" w:rsidRDefault="00CF098D" w:rsidP="00CF0463">
            <w:pPr>
              <w:jc w:val="both"/>
              <w:rPr>
                <w:rFonts w:ascii="Times New Roman" w:hAnsi="Times New Roman"/>
              </w:rPr>
            </w:pPr>
            <w:r w:rsidRPr="00B0290D">
              <w:rPr>
                <w:rFonts w:ascii="Times New Roman" w:hAnsi="Times New Roman"/>
              </w:rPr>
              <w:t>Método heurístico</w:t>
            </w:r>
            <w:r>
              <w:rPr>
                <w:rFonts w:ascii="Times New Roman" w:hAnsi="Times New Roman"/>
              </w:rPr>
              <w:t>: e</w:t>
            </w:r>
            <w:r w:rsidRPr="00B0290D">
              <w:rPr>
                <w:rFonts w:ascii="Times New Roman" w:hAnsi="Times New Roman"/>
              </w:rPr>
              <w:t>l valor de la información no se puede discutir; el contenido de lo que se enseña se convierte en verdad absoluta</w:t>
            </w:r>
          </w:p>
        </w:tc>
        <w:tc>
          <w:tcPr>
            <w:tcW w:w="851" w:type="dxa"/>
          </w:tcPr>
          <w:p w14:paraId="28E6AA6E" w14:textId="77777777" w:rsidR="00CF098D" w:rsidRPr="00B0290D" w:rsidRDefault="00CF098D" w:rsidP="00CF04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14:paraId="34250A77" w14:textId="77777777" w:rsidR="00CF098D" w:rsidRPr="00B0290D" w:rsidRDefault="00CF098D" w:rsidP="00CF0463">
            <w:pPr>
              <w:jc w:val="center"/>
              <w:rPr>
                <w:rFonts w:ascii="Times New Roman" w:hAnsi="Times New Roman"/>
              </w:rPr>
            </w:pPr>
            <w:r w:rsidRPr="0080505E">
              <w:rPr>
                <w:rFonts w:ascii="Times New Roman" w:hAnsi="Times New Roman"/>
              </w:rPr>
              <w:t>×</w:t>
            </w:r>
          </w:p>
        </w:tc>
      </w:tr>
    </w:tbl>
    <w:p w14:paraId="3F83F54B" w14:textId="77777777" w:rsidR="00CF098D" w:rsidRPr="00B0290D" w:rsidRDefault="00CF098D" w:rsidP="00CF098D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4661683" w14:textId="77777777" w:rsidR="00CF098D" w:rsidRPr="00780D8D" w:rsidRDefault="00CF098D" w:rsidP="00CF098D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 xml:space="preserve">12. Los principios metodológicos según </w:t>
      </w:r>
      <w:r>
        <w:rPr>
          <w:rFonts w:ascii="Times New Roman" w:hAnsi="Times New Roman" w:cs="Times New Roman"/>
          <w:b/>
          <w:sz w:val="20"/>
          <w:szCs w:val="20"/>
        </w:rPr>
        <w:t>Calvo</w:t>
      </w:r>
      <w:r w:rsidRPr="00780D8D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M</w:t>
      </w:r>
      <w:r w:rsidRPr="00780D8D">
        <w:rPr>
          <w:rFonts w:ascii="Times New Roman" w:hAnsi="Times New Roman" w:cs="Times New Roman"/>
          <w:b/>
          <w:sz w:val="20"/>
          <w:szCs w:val="20"/>
        </w:rPr>
        <w:t>. (</w:t>
      </w:r>
      <w:r>
        <w:rPr>
          <w:rFonts w:ascii="Times New Roman" w:hAnsi="Times New Roman" w:cs="Times New Roman"/>
          <w:b/>
          <w:sz w:val="20"/>
          <w:szCs w:val="20"/>
        </w:rPr>
        <w:t>200</w:t>
      </w:r>
      <w:r w:rsidRPr="00780D8D">
        <w:rPr>
          <w:rFonts w:ascii="Times New Roman" w:hAnsi="Times New Roman" w:cs="Times New Roman"/>
          <w:b/>
          <w:sz w:val="20"/>
          <w:szCs w:val="20"/>
        </w:rPr>
        <w:t>6) son:</w:t>
      </w:r>
    </w:p>
    <w:p w14:paraId="1B7A7862" w14:textId="77777777" w:rsidR="00CF098D" w:rsidRPr="00B0290D" w:rsidRDefault="00CF098D" w:rsidP="00CF098D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690472" w14:textId="77777777" w:rsidR="00CF098D" w:rsidRPr="00B0290D" w:rsidRDefault="00CF098D" w:rsidP="00CF098D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a. </w:t>
      </w:r>
      <w:r w:rsidRPr="00B0290D">
        <w:rPr>
          <w:rFonts w:ascii="Times New Roman" w:hAnsi="Times New Roman" w:cs="Times New Roman"/>
          <w:sz w:val="20"/>
          <w:szCs w:val="20"/>
        </w:rPr>
        <w:t>Principio de especificidad, de la relatividad, de complementariedad, de interdependencia, de metodología activa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BDC4FC6" w14:textId="77777777" w:rsidR="00CF098D" w:rsidRPr="00B0290D" w:rsidRDefault="00CF098D" w:rsidP="00CF098D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b. Principio de intuición, de actividad, de realismo, de funcionalidad, de especificidad, de la relatividad, de complementariedad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DED27EA" w14:textId="77777777" w:rsidR="00CF098D" w:rsidRPr="00B0290D" w:rsidRDefault="00CF098D" w:rsidP="00CF098D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c. Principio de adecuación al alumnado, de transferencia, de internalización, reflexivo, de comunicación, de creatividad, de interdependencia, de metodología activa.</w:t>
      </w:r>
    </w:p>
    <w:p w14:paraId="2E20EC57" w14:textId="77777777" w:rsidR="00CF098D" w:rsidRPr="00B0290D" w:rsidRDefault="00CF098D" w:rsidP="00CF098D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d. Principio de intuición, de actividad, de realismo, de funcionalidad, de adecuación al alumnado, de transferencia, de internalización, reflexivo, de comunicación, de creatividad.</w:t>
      </w:r>
    </w:p>
    <w:p w14:paraId="40177F27" w14:textId="77777777" w:rsidR="00CF098D" w:rsidRPr="00B0290D" w:rsidRDefault="00CF098D" w:rsidP="00CF098D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75C1D3" w14:textId="77777777" w:rsidR="00CF098D" w:rsidRPr="00B0290D" w:rsidRDefault="00CF098D" w:rsidP="00CF098D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Solución. d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099A082" w14:textId="77777777" w:rsidR="00CF098D" w:rsidRPr="00B0290D" w:rsidRDefault="00CF098D" w:rsidP="00CF098D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AF616F" w14:textId="77777777" w:rsidR="00CF098D" w:rsidRPr="00780D8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>13. Complete las recomendaciones respecto a la variación de estímulos.</w:t>
      </w:r>
    </w:p>
    <w:p w14:paraId="2339C0BC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A3A4DD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Cambiar de actividad cada cierto tiempo</w:t>
      </w:r>
      <w:r w:rsidRPr="00B0290D">
        <w:rPr>
          <w:rFonts w:ascii="Times New Roman" w:hAnsi="Times New Roman" w:cs="Times New Roman"/>
          <w:sz w:val="20"/>
          <w:szCs w:val="20"/>
        </w:rPr>
        <w:t>.</w:t>
      </w:r>
    </w:p>
    <w:p w14:paraId="15F8B7CF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B04E0E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  <w:t>Establecer pausas, recesos o, si no resulta posible, propiciar momentos de distensión.</w:t>
      </w:r>
    </w:p>
    <w:p w14:paraId="63AF17FF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387239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Propiciar nuevas interacciones.</w:t>
      </w:r>
      <w:r w:rsidRPr="00B029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82C45B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B3B420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  <w:t>Resulta adecuado moverse por el aula.</w:t>
      </w:r>
    </w:p>
    <w:p w14:paraId="2B11D3AB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F208C2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El uso de determinados gestos, sobre todo con las manos, puede suponer una variación de estímulos</w:t>
      </w:r>
      <w:r w:rsidRPr="00B0290D">
        <w:rPr>
          <w:rFonts w:ascii="Times New Roman" w:hAnsi="Times New Roman" w:cs="Times New Roman"/>
          <w:sz w:val="20"/>
          <w:szCs w:val="20"/>
        </w:rPr>
        <w:t>.</w:t>
      </w:r>
    </w:p>
    <w:p w14:paraId="1146D8D1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F87156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b/>
          <w:sz w:val="20"/>
          <w:szCs w:val="20"/>
        </w:rPr>
        <w:t>-</w:t>
      </w:r>
      <w:r w:rsidRPr="00B0290D">
        <w:rPr>
          <w:rFonts w:ascii="Times New Roman" w:hAnsi="Times New Roman" w:cs="Times New Roman"/>
          <w:b/>
          <w:sz w:val="20"/>
          <w:szCs w:val="20"/>
        </w:rPr>
        <w:tab/>
      </w:r>
      <w:r w:rsidRPr="00B0290D">
        <w:rPr>
          <w:rFonts w:ascii="Times New Roman" w:hAnsi="Times New Roman" w:cs="Times New Roman"/>
          <w:sz w:val="20"/>
          <w:szCs w:val="20"/>
        </w:rPr>
        <w:t>Importancia de la voz para mantener la atención.</w:t>
      </w:r>
    </w:p>
    <w:p w14:paraId="0720DEEA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14755A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El empleo de medios audiovisuales.</w:t>
      </w:r>
      <w:r w:rsidRPr="00B029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E6B5F8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DFAE61" w14:textId="77777777" w:rsidR="00CF098D" w:rsidRPr="00780D8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lastRenderedPageBreak/>
        <w:t>14. Los elementos que se deben seleccionar e identificar para realizar una correcta organización de una determinada sesión formativa son:</w:t>
      </w:r>
    </w:p>
    <w:p w14:paraId="1B319D6D" w14:textId="77777777" w:rsidR="00CF098D" w:rsidRPr="00B0290D" w:rsidRDefault="00CF098D" w:rsidP="00CF098D">
      <w:pPr>
        <w:tabs>
          <w:tab w:val="left" w:pos="7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711E6F" w14:textId="77777777" w:rsidR="00CF098D" w:rsidRPr="00B0290D" w:rsidRDefault="00CF098D" w:rsidP="00CF098D">
      <w:pPr>
        <w:tabs>
          <w:tab w:val="left" w:pos="7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97587466"/>
      <w:r w:rsidRPr="00B0290D">
        <w:rPr>
          <w:rFonts w:ascii="Times New Roman" w:hAnsi="Times New Roman" w:cs="Times New Roman"/>
          <w:sz w:val="20"/>
          <w:szCs w:val="20"/>
        </w:rPr>
        <w:t xml:space="preserve">a. Contenidos </w:t>
      </w:r>
      <w:r>
        <w:rPr>
          <w:rFonts w:ascii="Times New Roman" w:hAnsi="Times New Roman" w:cs="Times New Roman"/>
          <w:sz w:val="20"/>
          <w:szCs w:val="20"/>
        </w:rPr>
        <w:t>que se deben</w:t>
      </w:r>
      <w:r w:rsidRPr="00B0290D">
        <w:rPr>
          <w:rFonts w:ascii="Times New Roman" w:hAnsi="Times New Roman" w:cs="Times New Roman"/>
          <w:sz w:val="20"/>
          <w:szCs w:val="20"/>
        </w:rPr>
        <w:t xml:space="preserve"> desarrollar, estrategia metodológica </w:t>
      </w:r>
      <w:r>
        <w:rPr>
          <w:rFonts w:ascii="Times New Roman" w:hAnsi="Times New Roman" w:cs="Times New Roman"/>
          <w:sz w:val="20"/>
          <w:szCs w:val="20"/>
        </w:rPr>
        <w:t>que se debe</w:t>
      </w:r>
      <w:r w:rsidRPr="00B0290D">
        <w:rPr>
          <w:rFonts w:ascii="Times New Roman" w:hAnsi="Times New Roman" w:cs="Times New Roman"/>
          <w:sz w:val="20"/>
          <w:szCs w:val="20"/>
        </w:rPr>
        <w:t xml:space="preserve"> utilizar, tiempo, evaluación del proceso formativo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3A97F3C" w14:textId="77777777" w:rsidR="00CF098D" w:rsidRPr="00B0290D" w:rsidRDefault="00CF098D" w:rsidP="00CF098D">
      <w:pPr>
        <w:tabs>
          <w:tab w:val="left" w:pos="7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 xml:space="preserve">b. Objetivos concretos de la sesión, contenidos </w:t>
      </w:r>
      <w:r>
        <w:rPr>
          <w:rFonts w:ascii="Times New Roman" w:hAnsi="Times New Roman" w:cs="Times New Roman"/>
          <w:sz w:val="20"/>
          <w:szCs w:val="20"/>
        </w:rPr>
        <w:t>que se deben</w:t>
      </w:r>
      <w:r w:rsidRPr="00B0290D">
        <w:rPr>
          <w:rFonts w:ascii="Times New Roman" w:hAnsi="Times New Roman" w:cs="Times New Roman"/>
          <w:sz w:val="20"/>
          <w:szCs w:val="20"/>
        </w:rPr>
        <w:t xml:space="preserve"> desarrollar, recursos o materiales, tiempo, evaluación del proceso formativo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88304C0" w14:textId="77777777" w:rsidR="00CF098D" w:rsidRPr="00B0290D" w:rsidRDefault="00CF098D" w:rsidP="00CF098D">
      <w:pPr>
        <w:tabs>
          <w:tab w:val="left" w:pos="7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 xml:space="preserve">c. Objetivos concretos de la sesión, contenidos </w:t>
      </w:r>
      <w:r>
        <w:rPr>
          <w:rFonts w:ascii="Times New Roman" w:hAnsi="Times New Roman" w:cs="Times New Roman"/>
          <w:sz w:val="20"/>
          <w:szCs w:val="20"/>
        </w:rPr>
        <w:t>que se deben</w:t>
      </w:r>
      <w:r w:rsidRPr="00B0290D">
        <w:rPr>
          <w:rFonts w:ascii="Times New Roman" w:hAnsi="Times New Roman" w:cs="Times New Roman"/>
          <w:sz w:val="20"/>
          <w:szCs w:val="20"/>
        </w:rPr>
        <w:t xml:space="preserve"> desarrollar, estrategia metodológica </w:t>
      </w:r>
      <w:r>
        <w:rPr>
          <w:rFonts w:ascii="Times New Roman" w:hAnsi="Times New Roman" w:cs="Times New Roman"/>
          <w:sz w:val="20"/>
          <w:szCs w:val="20"/>
        </w:rPr>
        <w:t xml:space="preserve">que se debe </w:t>
      </w:r>
      <w:r w:rsidRPr="00B0290D">
        <w:rPr>
          <w:rFonts w:ascii="Times New Roman" w:hAnsi="Times New Roman" w:cs="Times New Roman"/>
          <w:sz w:val="20"/>
          <w:szCs w:val="20"/>
        </w:rPr>
        <w:t>utilizar, recursos o materiales, tiempo, evaluación del proceso formativo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55A1F6D" w14:textId="77777777" w:rsidR="00CF098D" w:rsidRPr="00B0290D" w:rsidRDefault="00CF098D" w:rsidP="00CF098D">
      <w:pPr>
        <w:tabs>
          <w:tab w:val="left" w:pos="7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 xml:space="preserve">d. Contenidos </w:t>
      </w:r>
      <w:r>
        <w:rPr>
          <w:rFonts w:ascii="Times New Roman" w:hAnsi="Times New Roman" w:cs="Times New Roman"/>
          <w:sz w:val="20"/>
          <w:szCs w:val="20"/>
        </w:rPr>
        <w:t>que se deben</w:t>
      </w:r>
      <w:r w:rsidRPr="00B0290D">
        <w:rPr>
          <w:rFonts w:ascii="Times New Roman" w:hAnsi="Times New Roman" w:cs="Times New Roman"/>
          <w:sz w:val="20"/>
          <w:szCs w:val="20"/>
        </w:rPr>
        <w:t xml:space="preserve"> desarrollar, estrategia metodológica </w:t>
      </w:r>
      <w:r>
        <w:rPr>
          <w:rFonts w:ascii="Times New Roman" w:hAnsi="Times New Roman" w:cs="Times New Roman"/>
          <w:sz w:val="20"/>
          <w:szCs w:val="20"/>
        </w:rPr>
        <w:t xml:space="preserve">que se debe </w:t>
      </w:r>
      <w:r w:rsidRPr="00B0290D">
        <w:rPr>
          <w:rFonts w:ascii="Times New Roman" w:hAnsi="Times New Roman" w:cs="Times New Roman"/>
          <w:sz w:val="20"/>
          <w:szCs w:val="20"/>
        </w:rPr>
        <w:t>utilizar, recursos o materiales, evaluación del proceso formativo</w:t>
      </w:r>
      <w:r>
        <w:rPr>
          <w:rFonts w:ascii="Times New Roman" w:hAnsi="Times New Roman" w:cs="Times New Roman"/>
          <w:sz w:val="20"/>
          <w:szCs w:val="20"/>
        </w:rPr>
        <w:t>.</w:t>
      </w:r>
    </w:p>
    <w:bookmarkEnd w:id="0"/>
    <w:p w14:paraId="7D74852A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A25A406" w14:textId="77777777" w:rsidR="00CF098D" w:rsidRPr="00B0290D" w:rsidRDefault="00CF098D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Solución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B0290D">
        <w:rPr>
          <w:rFonts w:ascii="Times New Roman" w:hAnsi="Times New Roman" w:cs="Times New Roman"/>
          <w:sz w:val="20"/>
          <w:szCs w:val="20"/>
        </w:rPr>
        <w:t xml:space="preserve"> c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EFD95F3" w14:textId="36DEC279" w:rsidR="00CF098D" w:rsidRDefault="00CF098D">
      <w:pPr>
        <w:rPr>
          <w:rFonts w:ascii="Times New Roman" w:hAnsi="Times New Roman" w:cs="Times New Roman"/>
          <w:b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sz w:val="20"/>
          <w:szCs w:val="20"/>
          <w:lang w:val="it-IT"/>
        </w:rPr>
        <w:br w:type="page"/>
      </w:r>
    </w:p>
    <w:p w14:paraId="616E821D" w14:textId="1C651B09" w:rsidR="00A80CE0" w:rsidRPr="00B26D59" w:rsidRDefault="00A80CE0" w:rsidP="00A80C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6D59">
        <w:rPr>
          <w:rFonts w:ascii="Times New Roman" w:hAnsi="Times New Roman" w:cs="Times New Roman"/>
          <w:b/>
          <w:sz w:val="20"/>
          <w:szCs w:val="20"/>
        </w:rPr>
        <w:lastRenderedPageBreak/>
        <w:t>EXAMEN</w:t>
      </w:r>
      <w:r>
        <w:rPr>
          <w:rFonts w:ascii="Times New Roman" w:hAnsi="Times New Roman" w:cs="Times New Roman"/>
          <w:b/>
          <w:sz w:val="20"/>
          <w:szCs w:val="20"/>
        </w:rPr>
        <w:t xml:space="preserve"> DE</w:t>
      </w:r>
      <w:r w:rsidR="00CF098D">
        <w:rPr>
          <w:rFonts w:ascii="Times New Roman" w:hAnsi="Times New Roman" w:cs="Times New Roman"/>
          <w:b/>
          <w:sz w:val="20"/>
          <w:szCs w:val="20"/>
        </w:rPr>
        <w:t xml:space="preserve"> UF1646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15AF">
        <w:rPr>
          <w:rFonts w:ascii="Times New Roman" w:hAnsi="Times New Roman" w:cs="Times New Roman"/>
          <w:b/>
          <w:sz w:val="20"/>
          <w:szCs w:val="20"/>
        </w:rPr>
        <w:t>TUTORIZACIÓN DE ACCIONES FORMATIVAS PARA EL EMPLEO</w:t>
      </w:r>
    </w:p>
    <w:p w14:paraId="67827B0F" w14:textId="77777777" w:rsidR="00A80CE0" w:rsidRPr="00B26D59" w:rsidRDefault="00A80CE0" w:rsidP="00A80C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B7D734" w14:textId="77777777" w:rsidR="00A80CE0" w:rsidRPr="00B26D59" w:rsidRDefault="00A80CE0" w:rsidP="00A80C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2B6584" w14:textId="77777777" w:rsidR="00CF098D" w:rsidRPr="003D51F0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51F0">
        <w:rPr>
          <w:rFonts w:ascii="Times New Roman" w:hAnsi="Times New Roman" w:cs="Times New Roman"/>
          <w:b/>
          <w:sz w:val="20"/>
          <w:szCs w:val="20"/>
        </w:rPr>
        <w:t>1. La modalidad de aprendizaje más adecuada para la adquisición de competencias prácticas y manipulativas es la presencial.</w:t>
      </w:r>
    </w:p>
    <w:p w14:paraId="1CE26A9F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211E5E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6D59">
        <w:rPr>
          <w:rFonts w:ascii="Times New Roman" w:hAnsi="Times New Roman" w:cs="Times New Roman"/>
          <w:sz w:val="20"/>
          <w:szCs w:val="20"/>
        </w:rPr>
        <w:t>a. Verdadero.</w:t>
      </w:r>
    </w:p>
    <w:p w14:paraId="5296D65C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6D59">
        <w:rPr>
          <w:rFonts w:ascii="Times New Roman" w:hAnsi="Times New Roman" w:cs="Times New Roman"/>
          <w:sz w:val="20"/>
          <w:szCs w:val="20"/>
        </w:rPr>
        <w:t>b. Falso.</w:t>
      </w:r>
    </w:p>
    <w:p w14:paraId="7FAA7BEF" w14:textId="77777777" w:rsidR="00CF098D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616AF9" w14:textId="77777777" w:rsidR="00CF098D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Solución: a.</w:t>
      </w:r>
    </w:p>
    <w:p w14:paraId="1651A2B5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DBC1D5" w14:textId="77777777" w:rsidR="00CF098D" w:rsidRPr="003D51F0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51F0">
        <w:rPr>
          <w:rFonts w:ascii="Times New Roman" w:hAnsi="Times New Roman" w:cs="Times New Roman"/>
          <w:b/>
          <w:sz w:val="20"/>
          <w:szCs w:val="20"/>
        </w:rPr>
        <w:t>2. El tipo de alumno que presenta un estilo de aprendizaje teórico es el metódico, crítico, estructurado, disciplinado, perfeccionista y sintético.</w:t>
      </w:r>
    </w:p>
    <w:p w14:paraId="0DA7FE8B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DCDF22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6D59">
        <w:rPr>
          <w:rFonts w:ascii="Times New Roman" w:hAnsi="Times New Roman" w:cs="Times New Roman"/>
          <w:sz w:val="20"/>
          <w:szCs w:val="20"/>
        </w:rPr>
        <w:t>a. Verdadero.</w:t>
      </w:r>
    </w:p>
    <w:p w14:paraId="3468DD84" w14:textId="77777777" w:rsidR="00CF098D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6D59">
        <w:rPr>
          <w:rFonts w:ascii="Times New Roman" w:hAnsi="Times New Roman" w:cs="Times New Roman"/>
          <w:sz w:val="20"/>
          <w:szCs w:val="20"/>
        </w:rPr>
        <w:t>b. Falso.</w:t>
      </w:r>
    </w:p>
    <w:p w14:paraId="3606D357" w14:textId="77777777" w:rsidR="00CF098D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E69366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Solución: a.</w:t>
      </w:r>
    </w:p>
    <w:p w14:paraId="2EB189AC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FB4840" w14:textId="77777777" w:rsidR="00CF098D" w:rsidRPr="003D51F0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51F0">
        <w:rPr>
          <w:rFonts w:ascii="Times New Roman" w:hAnsi="Times New Roman" w:cs="Times New Roman"/>
          <w:b/>
          <w:sz w:val="20"/>
          <w:szCs w:val="20"/>
        </w:rPr>
        <w:t>3. ¿Qué estilo de aprendizaje tiene el alumno que es concienzudo, analítico, exhaustivo, observador, recopilador y paciente?</w:t>
      </w:r>
    </w:p>
    <w:p w14:paraId="220FA501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39E49D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6D59">
        <w:rPr>
          <w:rFonts w:ascii="Times New Roman" w:hAnsi="Times New Roman" w:cs="Times New Roman"/>
          <w:sz w:val="20"/>
          <w:szCs w:val="20"/>
        </w:rPr>
        <w:t>a. Teórico.</w:t>
      </w:r>
    </w:p>
    <w:p w14:paraId="41043F4A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6D59">
        <w:rPr>
          <w:rFonts w:ascii="Times New Roman" w:hAnsi="Times New Roman" w:cs="Times New Roman"/>
          <w:sz w:val="20"/>
          <w:szCs w:val="20"/>
        </w:rPr>
        <w:t>b. Activo.</w:t>
      </w:r>
    </w:p>
    <w:p w14:paraId="5AFCD512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6D59">
        <w:rPr>
          <w:rFonts w:ascii="Times New Roman" w:hAnsi="Times New Roman" w:cs="Times New Roman"/>
          <w:sz w:val="20"/>
          <w:szCs w:val="20"/>
        </w:rPr>
        <w:t>c. Reflexivo.</w:t>
      </w:r>
    </w:p>
    <w:p w14:paraId="3086EF8D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6D59">
        <w:rPr>
          <w:rFonts w:ascii="Times New Roman" w:hAnsi="Times New Roman" w:cs="Times New Roman"/>
          <w:sz w:val="20"/>
          <w:szCs w:val="20"/>
        </w:rPr>
        <w:t>d. Pragmático.</w:t>
      </w:r>
    </w:p>
    <w:p w14:paraId="43A0D029" w14:textId="77777777" w:rsidR="00CF098D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5E89DE" w14:textId="77777777" w:rsidR="00CF098D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Solución: c.</w:t>
      </w:r>
    </w:p>
    <w:p w14:paraId="44DBBC60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D68797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E627B">
        <w:rPr>
          <w:rFonts w:ascii="Times New Roman" w:hAnsi="Times New Roman" w:cs="Times New Roman"/>
          <w:b/>
          <w:sz w:val="20"/>
          <w:szCs w:val="20"/>
        </w:rPr>
        <w:t>4. ¿Qué tipo de funciones desempeña un tutor didáctico?</w:t>
      </w:r>
    </w:p>
    <w:p w14:paraId="0D1C8818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A9DCB33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s-ES_tradnl"/>
        </w:rPr>
      </w:pPr>
      <w:r w:rsidRPr="000E627B">
        <w:rPr>
          <w:rFonts w:ascii="Times New Roman" w:hAnsi="Times New Roman" w:cs="Times New Roman"/>
          <w:bCs/>
          <w:sz w:val="20"/>
          <w:szCs w:val="20"/>
          <w:lang w:val="es-ES_tradnl"/>
        </w:rPr>
        <w:t>a. Desarrolla y elabora los contenidos en formato SCORM.</w:t>
      </w:r>
    </w:p>
    <w:p w14:paraId="32892C22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s-ES_tradnl"/>
        </w:rPr>
      </w:pPr>
      <w:r w:rsidRPr="000E627B">
        <w:rPr>
          <w:rFonts w:ascii="Times New Roman" w:hAnsi="Times New Roman" w:cs="Times New Roman"/>
          <w:bCs/>
          <w:sz w:val="20"/>
          <w:szCs w:val="20"/>
          <w:lang w:val="es-ES_tradnl"/>
        </w:rPr>
        <w:t>b. Diseña las actividades de aprendizaje.</w:t>
      </w:r>
    </w:p>
    <w:p w14:paraId="536EEE90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s-ES_tradnl"/>
        </w:rPr>
      </w:pPr>
      <w:r w:rsidRPr="000E627B">
        <w:rPr>
          <w:rFonts w:ascii="Times New Roman" w:hAnsi="Times New Roman" w:cs="Times New Roman"/>
          <w:bCs/>
          <w:sz w:val="20"/>
          <w:szCs w:val="20"/>
          <w:lang w:val="es-ES_tradnl"/>
        </w:rPr>
        <w:t>c. No debe seguir más condicionante que la decisión del tutor.</w:t>
      </w:r>
    </w:p>
    <w:p w14:paraId="61C2FED3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s-ES_tradnl"/>
        </w:rPr>
      </w:pPr>
      <w:r w:rsidRPr="000E627B">
        <w:rPr>
          <w:rFonts w:ascii="Times New Roman" w:hAnsi="Times New Roman" w:cs="Times New Roman"/>
          <w:bCs/>
          <w:sz w:val="20"/>
          <w:szCs w:val="20"/>
          <w:lang w:val="es-ES_tradnl"/>
        </w:rPr>
        <w:t>d. Plantea la metodología que se va a emplear.</w:t>
      </w:r>
    </w:p>
    <w:p w14:paraId="10B6CFCE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s-ES_tradnl"/>
        </w:rPr>
      </w:pPr>
    </w:p>
    <w:p w14:paraId="504EBB92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E627B">
        <w:rPr>
          <w:rFonts w:ascii="Times New Roman" w:hAnsi="Times New Roman" w:cs="Times New Roman"/>
          <w:bCs/>
          <w:sz w:val="20"/>
          <w:szCs w:val="20"/>
        </w:rPr>
        <w:t>Solución: b.</w:t>
      </w:r>
    </w:p>
    <w:p w14:paraId="777EB08B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247C2E6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E627B">
        <w:rPr>
          <w:rFonts w:ascii="Times New Roman" w:hAnsi="Times New Roman"/>
          <w:b/>
          <w:bCs/>
          <w:sz w:val="20"/>
          <w:szCs w:val="20"/>
        </w:rPr>
        <w:t xml:space="preserve">5. </w:t>
      </w:r>
      <w:r w:rsidRPr="000E627B">
        <w:rPr>
          <w:rStyle w:val="A1"/>
          <w:rFonts w:ascii="Times New Roman" w:hAnsi="Times New Roman"/>
          <w:b/>
          <w:bCs/>
          <w:szCs w:val="20"/>
        </w:rPr>
        <w:t>Imagina</w:t>
      </w:r>
      <w:r w:rsidRPr="000E627B">
        <w:rPr>
          <w:rStyle w:val="A1"/>
          <w:rFonts w:ascii="Times New Roman" w:hAnsi="Times New Roman" w:cs="Times New Roman"/>
          <w:b/>
          <w:bCs/>
          <w:szCs w:val="20"/>
        </w:rPr>
        <w:t xml:space="preserve"> que eres un docente</w:t>
      </w:r>
      <w:r w:rsidRPr="000E627B">
        <w:rPr>
          <w:rStyle w:val="A1"/>
          <w:rFonts w:ascii="Times New Roman" w:eastAsia="Times New Roman" w:hAnsi="Times New Roman" w:cs="Times New Roman"/>
          <w:b/>
          <w:bCs/>
          <w:szCs w:val="20"/>
        </w:rPr>
        <w:t xml:space="preserve"> del curso «Tutorización de acciones formativas» en modalidad </w:t>
      </w:r>
      <w:r w:rsidRPr="000E627B">
        <w:rPr>
          <w:rStyle w:val="A1"/>
          <w:rFonts w:ascii="Times New Roman" w:eastAsia="Times New Roman" w:hAnsi="Times New Roman" w:cs="Times New Roman"/>
          <w:b/>
          <w:bCs/>
          <w:i/>
          <w:szCs w:val="20"/>
        </w:rPr>
        <w:t xml:space="preserve">on-line </w:t>
      </w:r>
      <w:r w:rsidRPr="000E627B">
        <w:rPr>
          <w:rStyle w:val="A1"/>
          <w:rFonts w:ascii="Times New Roman" w:eastAsia="Times New Roman" w:hAnsi="Times New Roman" w:cs="Times New Roman"/>
          <w:b/>
          <w:bCs/>
          <w:szCs w:val="20"/>
        </w:rPr>
        <w:t>para personas trabajadoras en activo</w:t>
      </w:r>
      <w:r w:rsidRPr="000E627B">
        <w:rPr>
          <w:rFonts w:ascii="Times New Roman" w:eastAsia="Times New Roman" w:hAnsi="Times New Roman" w:cs="Times New Roman"/>
          <w:b/>
          <w:bCs/>
          <w:sz w:val="20"/>
          <w:szCs w:val="20"/>
        </w:rPr>
        <w:t>».</w:t>
      </w:r>
      <w:r w:rsidRPr="000E627B">
        <w:rPr>
          <w:rStyle w:val="A1"/>
          <w:rFonts w:ascii="Times New Roman" w:eastAsia="Times New Roman" w:hAnsi="Times New Roman" w:cs="Times New Roman"/>
          <w:b/>
          <w:bCs/>
          <w:szCs w:val="20"/>
        </w:rPr>
        <w:t xml:space="preserve"> Quieres que el grupo trabaje en las dinámicas de grupo, preparando por grupos un listado de dinámicas </w:t>
      </w:r>
      <w:r w:rsidRPr="000E627B">
        <w:rPr>
          <w:rStyle w:val="A1"/>
          <w:rFonts w:ascii="Times New Roman" w:hAnsi="Times New Roman" w:cs="Times New Roman"/>
          <w:b/>
          <w:bCs/>
          <w:szCs w:val="20"/>
        </w:rPr>
        <w:t>en función de diferentes objetivos. Además, en el capítulo de p</w:t>
      </w:r>
      <w:r w:rsidRPr="000E627B">
        <w:rPr>
          <w:rStyle w:val="A1"/>
          <w:rFonts w:ascii="Times New Roman" w:hAnsi="Times New Roman"/>
          <w:b/>
          <w:bCs/>
          <w:szCs w:val="20"/>
        </w:rPr>
        <w:t>resentaciones multimedia, tienes</w:t>
      </w:r>
      <w:r w:rsidRPr="000E627B">
        <w:rPr>
          <w:rStyle w:val="A1"/>
          <w:rFonts w:ascii="Times New Roman" w:hAnsi="Times New Roman" w:cs="Times New Roman"/>
          <w:b/>
          <w:bCs/>
          <w:szCs w:val="20"/>
        </w:rPr>
        <w:t xml:space="preserve"> planeado que realicen una presentación por grupos de </w:t>
      </w:r>
      <w:r w:rsidRPr="000E627B">
        <w:rPr>
          <w:rStyle w:val="A1"/>
          <w:rFonts w:ascii="Times New Roman" w:hAnsi="Times New Roman"/>
          <w:b/>
          <w:bCs/>
          <w:szCs w:val="20"/>
        </w:rPr>
        <w:t>cuatro</w:t>
      </w:r>
      <w:r w:rsidRPr="000E627B">
        <w:rPr>
          <w:rStyle w:val="A1"/>
          <w:rFonts w:ascii="Times New Roman" w:hAnsi="Times New Roman" w:cs="Times New Roman"/>
          <w:b/>
          <w:bCs/>
          <w:szCs w:val="20"/>
        </w:rPr>
        <w:t xml:space="preserve"> personas. </w:t>
      </w:r>
    </w:p>
    <w:p w14:paraId="260CDBE1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65C16E9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AR"/>
        </w:rPr>
      </w:pPr>
      <w:r w:rsidRPr="000E627B">
        <w:rPr>
          <w:rFonts w:ascii="Times New Roman" w:hAnsi="Times New Roman"/>
          <w:b/>
          <w:bCs/>
          <w:sz w:val="20"/>
          <w:szCs w:val="20"/>
          <w:lang w:val="es-AR"/>
        </w:rPr>
        <w:t>¿Qué puedes</w:t>
      </w:r>
      <w:r w:rsidRPr="000E627B">
        <w:rPr>
          <w:rFonts w:ascii="Times New Roman" w:hAnsi="Times New Roman" w:cs="Times New Roman"/>
          <w:b/>
          <w:bCs/>
          <w:sz w:val="20"/>
          <w:szCs w:val="20"/>
          <w:lang w:val="es-AR"/>
        </w:rPr>
        <w:t xml:space="preserve"> hacer si los miembros del grupo no coinciden en espacio y tiempo? ¿Con qué recursos cuentas como docente? </w:t>
      </w:r>
      <w:r w:rsidRPr="000E627B">
        <w:rPr>
          <w:rStyle w:val="A1"/>
          <w:rFonts w:ascii="Times New Roman" w:hAnsi="Times New Roman" w:cs="Times New Roman"/>
          <w:b/>
          <w:bCs/>
          <w:szCs w:val="20"/>
        </w:rPr>
        <w:t>Identifica</w:t>
      </w:r>
      <w:r w:rsidRPr="000E627B">
        <w:rPr>
          <w:rStyle w:val="A1"/>
          <w:rFonts w:ascii="Times New Roman" w:hAnsi="Times New Roman"/>
          <w:b/>
          <w:bCs/>
          <w:szCs w:val="20"/>
        </w:rPr>
        <w:t xml:space="preserve"> los </w:t>
      </w:r>
      <w:r w:rsidRPr="000E627B">
        <w:rPr>
          <w:rStyle w:val="A1"/>
          <w:rFonts w:ascii="Times New Roman" w:hAnsi="Times New Roman" w:cs="Times New Roman"/>
          <w:b/>
          <w:bCs/>
          <w:szCs w:val="20"/>
        </w:rPr>
        <w:t>cauces de información y comunicación con el alumnado para el desarrollo de la acción tutorial.</w:t>
      </w:r>
    </w:p>
    <w:p w14:paraId="25E7D01F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</w:p>
    <w:p w14:paraId="4928092E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27B">
        <w:rPr>
          <w:rFonts w:ascii="Times New Roman" w:hAnsi="Times New Roman" w:cs="Times New Roman"/>
          <w:sz w:val="20"/>
          <w:szCs w:val="20"/>
        </w:rPr>
        <w:t xml:space="preserve">En la modalidad </w:t>
      </w:r>
      <w:r w:rsidRPr="000E627B">
        <w:rPr>
          <w:rFonts w:ascii="Times New Roman" w:hAnsi="Times New Roman" w:cs="Times New Roman"/>
          <w:i/>
          <w:iCs/>
          <w:sz w:val="20"/>
          <w:szCs w:val="20"/>
        </w:rPr>
        <w:t>on-line</w:t>
      </w:r>
      <w:r w:rsidRPr="000E627B">
        <w:rPr>
          <w:rFonts w:ascii="Times New Roman" w:hAnsi="Times New Roman" w:cs="Times New Roman"/>
          <w:sz w:val="20"/>
          <w:szCs w:val="20"/>
        </w:rPr>
        <w:t xml:space="preserve">, la forma de interactuar y conocer otras aportaciones y opiniones es a través del chat, en foros, correos electrónicos, videoconferencias debates </w:t>
      </w:r>
      <w:r w:rsidRPr="000E627B">
        <w:rPr>
          <w:rFonts w:ascii="Times New Roman" w:hAnsi="Times New Roman" w:cs="Times New Roman"/>
          <w:i/>
          <w:iCs/>
          <w:sz w:val="20"/>
          <w:szCs w:val="20"/>
        </w:rPr>
        <w:t>on-line</w:t>
      </w:r>
      <w:r w:rsidRPr="000E627B">
        <w:rPr>
          <w:rFonts w:ascii="Times New Roman" w:hAnsi="Times New Roman" w:cs="Times New Roman"/>
          <w:sz w:val="20"/>
          <w:szCs w:val="20"/>
        </w:rPr>
        <w:t>, blog o mensajería instantánea como WhatsApp</w:t>
      </w:r>
      <w:r w:rsidRPr="000E627B">
        <w:rPr>
          <w:rFonts w:ascii="Times New Roman" w:hAnsi="Times New Roman" w:cs="Times New Roman"/>
          <w:sz w:val="20"/>
          <w:szCs w:val="20"/>
          <w:vertAlign w:val="superscript"/>
        </w:rPr>
        <w:t xml:space="preserve">® </w:t>
      </w:r>
      <w:r w:rsidRPr="000E627B">
        <w:rPr>
          <w:rFonts w:ascii="Times New Roman" w:hAnsi="Times New Roman" w:cs="Times New Roman"/>
          <w:sz w:val="20"/>
          <w:szCs w:val="20"/>
        </w:rPr>
        <w:t>o Telegram®.</w:t>
      </w:r>
    </w:p>
    <w:p w14:paraId="1FF51456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19ECEE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27B">
        <w:rPr>
          <w:rFonts w:ascii="Times New Roman" w:hAnsi="Times New Roman" w:cs="Times New Roman"/>
          <w:sz w:val="20"/>
          <w:szCs w:val="20"/>
        </w:rPr>
        <w:t xml:space="preserve">Para la presentación por grupos de cuatro personas de manera instantánea, con voz e imagen y aunque no compartan un mismo espacio físico, convendrá utilizar la videoconferencia. </w:t>
      </w:r>
    </w:p>
    <w:p w14:paraId="35A31717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</w:p>
    <w:p w14:paraId="4CB9A2C6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E627B">
        <w:rPr>
          <w:rFonts w:ascii="Times New Roman" w:hAnsi="Times New Roman" w:cs="Times New Roman"/>
          <w:b/>
          <w:sz w:val="20"/>
          <w:szCs w:val="20"/>
          <w:lang w:val="es-AR"/>
        </w:rPr>
        <w:t xml:space="preserve">6. </w:t>
      </w:r>
      <w:r w:rsidRPr="000E627B">
        <w:rPr>
          <w:rFonts w:ascii="Times New Roman" w:hAnsi="Times New Roman" w:cs="Times New Roman"/>
          <w:b/>
          <w:sz w:val="20"/>
          <w:szCs w:val="20"/>
        </w:rPr>
        <w:t>¿Qué estrategia de aprendizaje se caracteriza por resumir, parafrasear, hacer analogías y repetir los contenidos?</w:t>
      </w:r>
    </w:p>
    <w:p w14:paraId="08A66278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1C5594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27B">
        <w:rPr>
          <w:rFonts w:ascii="Times New Roman" w:hAnsi="Times New Roman" w:cs="Times New Roman"/>
          <w:sz w:val="20"/>
          <w:szCs w:val="20"/>
        </w:rPr>
        <w:t>a. Organización.</w:t>
      </w:r>
    </w:p>
    <w:p w14:paraId="440C139D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27B">
        <w:rPr>
          <w:rFonts w:ascii="Times New Roman" w:hAnsi="Times New Roman" w:cs="Times New Roman"/>
          <w:sz w:val="20"/>
          <w:szCs w:val="20"/>
        </w:rPr>
        <w:t>b. Ensayo.</w:t>
      </w:r>
    </w:p>
    <w:p w14:paraId="1E5949D3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27B">
        <w:rPr>
          <w:rFonts w:ascii="Times New Roman" w:hAnsi="Times New Roman" w:cs="Times New Roman"/>
          <w:sz w:val="20"/>
          <w:szCs w:val="20"/>
        </w:rPr>
        <w:lastRenderedPageBreak/>
        <w:t>c. Control de comprensión.</w:t>
      </w:r>
    </w:p>
    <w:p w14:paraId="6271EAAF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27B">
        <w:rPr>
          <w:rFonts w:ascii="Times New Roman" w:hAnsi="Times New Roman" w:cs="Times New Roman"/>
          <w:sz w:val="20"/>
          <w:szCs w:val="20"/>
        </w:rPr>
        <w:t>d. Estrategias de control de comprensión.</w:t>
      </w:r>
    </w:p>
    <w:p w14:paraId="47451CE8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</w:p>
    <w:p w14:paraId="4172C83F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  <w:r w:rsidRPr="000E627B">
        <w:rPr>
          <w:rFonts w:ascii="Times New Roman" w:hAnsi="Times New Roman" w:cs="Times New Roman"/>
          <w:sz w:val="20"/>
          <w:szCs w:val="20"/>
          <w:lang w:val="es-AR"/>
        </w:rPr>
        <w:t>Solución: b.</w:t>
      </w:r>
    </w:p>
    <w:p w14:paraId="6B78FC2A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</w:p>
    <w:p w14:paraId="1B6ECAF3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E627B">
        <w:rPr>
          <w:rFonts w:ascii="Times New Roman" w:hAnsi="Times New Roman" w:cs="Times New Roman"/>
          <w:b/>
          <w:sz w:val="20"/>
          <w:szCs w:val="20"/>
        </w:rPr>
        <w:t>7. La elección de una estrategia u otra por parte del tutor viene marcada por…</w:t>
      </w:r>
    </w:p>
    <w:p w14:paraId="046C9124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08C2C8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27B">
        <w:rPr>
          <w:rFonts w:ascii="Times New Roman" w:hAnsi="Times New Roman" w:cs="Times New Roman"/>
          <w:sz w:val="20"/>
          <w:szCs w:val="20"/>
        </w:rPr>
        <w:t>a. Los contenidos a impartir y el nivel de conocimientos previos del alumno, entre otros.</w:t>
      </w:r>
    </w:p>
    <w:p w14:paraId="6F254F0A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27B">
        <w:rPr>
          <w:rFonts w:ascii="Times New Roman" w:hAnsi="Times New Roman" w:cs="Times New Roman"/>
          <w:sz w:val="20"/>
          <w:szCs w:val="20"/>
        </w:rPr>
        <w:t>b. Las condiciones ambientales.</w:t>
      </w:r>
    </w:p>
    <w:p w14:paraId="0556316A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27B">
        <w:rPr>
          <w:rFonts w:ascii="Times New Roman" w:hAnsi="Times New Roman" w:cs="Times New Roman"/>
          <w:sz w:val="20"/>
          <w:szCs w:val="20"/>
        </w:rPr>
        <w:t>c. No debe seguir más condicionante que la decisión del tutor.</w:t>
      </w:r>
    </w:p>
    <w:p w14:paraId="56B26FDF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627B">
        <w:rPr>
          <w:rFonts w:ascii="Times New Roman" w:hAnsi="Times New Roman" w:cs="Times New Roman"/>
          <w:sz w:val="20"/>
          <w:szCs w:val="20"/>
        </w:rPr>
        <w:t>d. La metodología que se va a emplear.</w:t>
      </w:r>
    </w:p>
    <w:p w14:paraId="167A98FA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4B75ED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  <w:r w:rsidRPr="000E627B">
        <w:rPr>
          <w:rFonts w:ascii="Times New Roman" w:hAnsi="Times New Roman" w:cs="Times New Roman"/>
          <w:sz w:val="20"/>
          <w:szCs w:val="20"/>
          <w:lang w:val="es-AR"/>
        </w:rPr>
        <w:t>Solución: a.</w:t>
      </w:r>
    </w:p>
    <w:p w14:paraId="01F7ED67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5B35E7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AR"/>
        </w:rPr>
      </w:pPr>
      <w:r w:rsidRPr="000E627B">
        <w:rPr>
          <w:rFonts w:ascii="Times New Roman" w:hAnsi="Times New Roman" w:cs="Times New Roman"/>
          <w:b/>
          <w:sz w:val="20"/>
          <w:szCs w:val="20"/>
        </w:rPr>
        <w:t xml:space="preserve">8. </w:t>
      </w:r>
      <w:r w:rsidRPr="000E627B">
        <w:rPr>
          <w:rFonts w:ascii="Times New Roman" w:hAnsi="Times New Roman" w:cs="Times New Roman"/>
          <w:b/>
          <w:sz w:val="20"/>
          <w:szCs w:val="20"/>
          <w:lang w:val="es-AR"/>
        </w:rPr>
        <w:t>Debe diseñar una actividad concreta relacionada con las estrategias de ensayo, organización o control de la comprensión y que trate el tema del reciclaje de residuos. Además de proponer la actividad debe exponer a qué estrategia corresponde y qué objetivos persigue.</w:t>
      </w:r>
    </w:p>
    <w:p w14:paraId="092F9C37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s-AR"/>
        </w:rPr>
      </w:pPr>
    </w:p>
    <w:p w14:paraId="0288A46E" w14:textId="77777777" w:rsidR="00CF098D" w:rsidRPr="000E627B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  <w:r w:rsidRPr="000E627B">
        <w:rPr>
          <w:rFonts w:ascii="Times New Roman" w:hAnsi="Times New Roman" w:cs="Times New Roman"/>
          <w:sz w:val="20"/>
          <w:szCs w:val="20"/>
          <w:lang w:val="es-AR"/>
        </w:rPr>
        <w:t>El título de la actividad sería: busca información sobre el reciclaje de residuos y dibuja un mapa conceptual en el que se presenten los diferentes tipos de residuos y su tratamiento.</w:t>
      </w:r>
    </w:p>
    <w:p w14:paraId="4F18B726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</w:p>
    <w:p w14:paraId="02370693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  <w:r w:rsidRPr="00B26D59">
        <w:rPr>
          <w:rFonts w:ascii="Times New Roman" w:hAnsi="Times New Roman" w:cs="Times New Roman"/>
          <w:sz w:val="20"/>
          <w:szCs w:val="20"/>
          <w:lang w:val="es-AR"/>
        </w:rPr>
        <w:t>Esta actividad se incluye dentro de las estrategias de organización y persigue el objetivo de facilitar al alumno la comprensión de la clasificación de los residuos y el tratamiento que corresponde a cada uno para su posterior reciclaje.</w:t>
      </w:r>
    </w:p>
    <w:p w14:paraId="1403F0C0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</w:p>
    <w:p w14:paraId="7637A3D5" w14:textId="77777777" w:rsidR="00CF098D" w:rsidRPr="003D51F0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AR"/>
        </w:rPr>
      </w:pPr>
      <w:r w:rsidRPr="003D51F0">
        <w:rPr>
          <w:rFonts w:ascii="Times New Roman" w:hAnsi="Times New Roman" w:cs="Times New Roman"/>
          <w:b/>
          <w:sz w:val="20"/>
          <w:szCs w:val="20"/>
          <w:lang w:val="es-AR"/>
        </w:rPr>
        <w:t>9. Describa las ventajas y desventajas que supone para el alumno cada tipo de tutor. Además indique que tipo de tutor es el más y el menos recomendable para la tutoría on-line y por qué.</w:t>
      </w:r>
    </w:p>
    <w:p w14:paraId="4F95080E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</w:p>
    <w:p w14:paraId="2362EDA9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  <w:r>
        <w:rPr>
          <w:rFonts w:ascii="Times New Roman" w:hAnsi="Times New Roman" w:cs="Times New Roman"/>
          <w:sz w:val="20"/>
          <w:szCs w:val="20"/>
          <w:lang w:val="es-AR"/>
        </w:rPr>
        <w:t>S</w:t>
      </w:r>
      <w:r w:rsidRPr="00B26D59">
        <w:rPr>
          <w:rFonts w:ascii="Times New Roman" w:hAnsi="Times New Roman" w:cs="Times New Roman"/>
          <w:sz w:val="20"/>
          <w:szCs w:val="20"/>
          <w:lang w:val="es-AR"/>
        </w:rPr>
        <w:t>egún el rol activo, la ventaja es que el seguimiento facilita el éxito del proceso porque se toman medidas a tiempo. Como desventaja, no deja iniciativa al alumno.</w:t>
      </w:r>
    </w:p>
    <w:p w14:paraId="25442771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</w:p>
    <w:p w14:paraId="42A9D29F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  <w:r w:rsidRPr="00B26D59">
        <w:rPr>
          <w:rFonts w:ascii="Times New Roman" w:hAnsi="Times New Roman" w:cs="Times New Roman"/>
          <w:sz w:val="20"/>
          <w:szCs w:val="20"/>
          <w:lang w:val="es-AR"/>
        </w:rPr>
        <w:t>El rol reactivo, tiene como ventaja que da seguridad al alumno, y como desventaja no genera motivación ni posibilidad de expresarse, por ello no desarrolla creatividad.</w:t>
      </w:r>
    </w:p>
    <w:p w14:paraId="0801FCED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</w:p>
    <w:p w14:paraId="4F50B76F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  <w:r w:rsidRPr="00B26D59">
        <w:rPr>
          <w:rFonts w:ascii="Times New Roman" w:hAnsi="Times New Roman" w:cs="Times New Roman"/>
          <w:sz w:val="20"/>
          <w:szCs w:val="20"/>
          <w:lang w:val="es-AR"/>
        </w:rPr>
        <w:t xml:space="preserve">El rol proactivo tiene como ventaja que deja posibilidad de iniciativa al alumno, se </w:t>
      </w:r>
      <w:proofErr w:type="spellStart"/>
      <w:r w:rsidRPr="00B26D59">
        <w:rPr>
          <w:rFonts w:ascii="Times New Roman" w:hAnsi="Times New Roman" w:cs="Times New Roman"/>
          <w:sz w:val="20"/>
          <w:szCs w:val="20"/>
          <w:lang w:val="es-AR"/>
        </w:rPr>
        <w:t>autoregula</w:t>
      </w:r>
      <w:proofErr w:type="spellEnd"/>
      <w:r w:rsidRPr="00B26D59">
        <w:rPr>
          <w:rFonts w:ascii="Times New Roman" w:hAnsi="Times New Roman" w:cs="Times New Roman"/>
          <w:sz w:val="20"/>
          <w:szCs w:val="20"/>
          <w:lang w:val="es-AR"/>
        </w:rPr>
        <w:t xml:space="preserve"> el trabajo y los tiempos, además el alumno es autónomo. Como desventaja, puede generar sensación de estar perdido, o de frustración porque se le deja opción de decisión.</w:t>
      </w:r>
    </w:p>
    <w:p w14:paraId="669A0506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</w:p>
    <w:p w14:paraId="3DBFA001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  <w:r w:rsidRPr="00B26D59">
        <w:rPr>
          <w:rFonts w:ascii="Times New Roman" w:hAnsi="Times New Roman" w:cs="Times New Roman"/>
          <w:sz w:val="20"/>
          <w:szCs w:val="20"/>
          <w:lang w:val="es-AR"/>
        </w:rPr>
        <w:t>Para la modalidad on-line el rol del tutor más recomendable es el proactivo, ya que el alumno aprende de forma autónoma, se autogestiona tiempos y metodologías. Además el docente proactivo lo que hace es ofrecer las herramientas necesarias para ese proceso de aprendizaje.</w:t>
      </w:r>
    </w:p>
    <w:p w14:paraId="7B6A249F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AR"/>
        </w:rPr>
      </w:pPr>
    </w:p>
    <w:p w14:paraId="320BD4EF" w14:textId="77777777" w:rsidR="00CF098D" w:rsidRPr="008524EA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/>
          <w:b/>
          <w:bCs/>
          <w:sz w:val="20"/>
        </w:rPr>
      </w:pPr>
      <w:r w:rsidRPr="008524EA">
        <w:rPr>
          <w:rFonts w:ascii="Times New Roman" w:hAnsi="Times New Roman"/>
          <w:b/>
          <w:bCs/>
          <w:sz w:val="20"/>
        </w:rPr>
        <w:t xml:space="preserve">10. Imagina que estás diseñando un curso </w:t>
      </w:r>
      <w:r w:rsidRPr="008524EA">
        <w:rPr>
          <w:rFonts w:ascii="Times New Roman" w:hAnsi="Times New Roman"/>
          <w:b/>
          <w:bCs/>
          <w:i/>
          <w:iCs/>
          <w:sz w:val="20"/>
        </w:rPr>
        <w:t>on-line.</w:t>
      </w:r>
      <w:r w:rsidRPr="008524EA">
        <w:rPr>
          <w:rFonts w:ascii="Times New Roman" w:hAnsi="Times New Roman"/>
          <w:b/>
          <w:bCs/>
          <w:sz w:val="20"/>
        </w:rPr>
        <w:t xml:space="preserve"> Describe cómo integrarías el uso de foros para fomentar el aprendizaje colaborativo y busca un ejemplo real de un curso que utilice foros de forma efectiva.</w:t>
      </w:r>
    </w:p>
    <w:p w14:paraId="0AF4A154" w14:textId="77777777" w:rsidR="00CF098D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DDD873" w14:textId="77777777" w:rsidR="00CF098D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continuación, se presenta una posible solución a esta pregunta.</w:t>
      </w:r>
    </w:p>
    <w:p w14:paraId="0AC591D1" w14:textId="77777777" w:rsidR="00CF098D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77B0D4" w14:textId="77777777" w:rsidR="00CF098D" w:rsidRPr="008524EA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4EA">
        <w:rPr>
          <w:rFonts w:ascii="Times New Roman" w:hAnsi="Times New Roman" w:cs="Times New Roman"/>
          <w:sz w:val="20"/>
          <w:szCs w:val="20"/>
        </w:rPr>
        <w:t xml:space="preserve">Para fomentar el aprendizaje colaborativo en un curso </w:t>
      </w:r>
      <w:r w:rsidRPr="008524EA">
        <w:rPr>
          <w:rFonts w:ascii="Times New Roman" w:hAnsi="Times New Roman" w:cs="Times New Roman"/>
          <w:i/>
          <w:iCs/>
          <w:sz w:val="20"/>
          <w:szCs w:val="20"/>
        </w:rPr>
        <w:t>on-line,</w:t>
      </w:r>
      <w:r w:rsidRPr="008524EA">
        <w:rPr>
          <w:rFonts w:ascii="Times New Roman" w:hAnsi="Times New Roman" w:cs="Times New Roman"/>
          <w:sz w:val="20"/>
          <w:szCs w:val="20"/>
        </w:rPr>
        <w:t xml:space="preserve"> integraría el uso de foros como una herramienta clave para la interacción entre los participantes. El foro, entendido como una herramienta de comunicación asíncrona, permite que </w:t>
      </w:r>
      <w:r>
        <w:rPr>
          <w:rFonts w:ascii="Times New Roman" w:hAnsi="Times New Roman" w:cs="Times New Roman"/>
          <w:sz w:val="20"/>
          <w:szCs w:val="20"/>
        </w:rPr>
        <w:t>el alumnado</w:t>
      </w:r>
      <w:r w:rsidRPr="008524EA">
        <w:rPr>
          <w:rFonts w:ascii="Times New Roman" w:hAnsi="Times New Roman" w:cs="Times New Roman"/>
          <w:sz w:val="20"/>
          <w:szCs w:val="20"/>
        </w:rPr>
        <w:t xml:space="preserve"> comparta sus opiniones sobre temas específicos en cualquier momento, lo que facilita la reflexión y el debate.</w:t>
      </w:r>
    </w:p>
    <w:p w14:paraId="02C78DCF" w14:textId="77777777" w:rsidR="00CF098D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97FB0B" w14:textId="77777777" w:rsidR="00CF098D" w:rsidRPr="008524EA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4EA">
        <w:rPr>
          <w:rFonts w:ascii="Times New Roman" w:hAnsi="Times New Roman" w:cs="Times New Roman"/>
          <w:sz w:val="20"/>
          <w:szCs w:val="20"/>
        </w:rPr>
        <w:t xml:space="preserve">Lo utilizaría de </w:t>
      </w:r>
      <w:r>
        <w:rPr>
          <w:rFonts w:ascii="Times New Roman" w:hAnsi="Times New Roman" w:cs="Times New Roman"/>
          <w:sz w:val="20"/>
          <w:szCs w:val="20"/>
        </w:rPr>
        <w:t>este modo</w:t>
      </w:r>
      <w:r w:rsidRPr="008524EA">
        <w:rPr>
          <w:rFonts w:ascii="Times New Roman" w:hAnsi="Times New Roman" w:cs="Times New Roman"/>
          <w:sz w:val="20"/>
          <w:szCs w:val="20"/>
        </w:rPr>
        <w:t>:</w:t>
      </w:r>
    </w:p>
    <w:p w14:paraId="2D869B5C" w14:textId="77777777" w:rsidR="00CF098D" w:rsidRPr="008524EA" w:rsidRDefault="00CF098D" w:rsidP="00CF098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sym w:font="Symbol" w:char="F0B7"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524EA">
        <w:rPr>
          <w:rFonts w:ascii="Times New Roman" w:hAnsi="Times New Roman" w:cs="Times New Roman"/>
          <w:b/>
          <w:bCs/>
          <w:sz w:val="20"/>
          <w:szCs w:val="20"/>
        </w:rPr>
        <w:t>Foro de presentación:</w:t>
      </w:r>
      <w:r w:rsidRPr="008524EA">
        <w:rPr>
          <w:rFonts w:ascii="Times New Roman" w:hAnsi="Times New Roman" w:cs="Times New Roman"/>
          <w:sz w:val="20"/>
          <w:szCs w:val="20"/>
        </w:rPr>
        <w:t xml:space="preserve"> al inicio del curso, invitaría a </w:t>
      </w:r>
      <w:r>
        <w:rPr>
          <w:rFonts w:ascii="Times New Roman" w:hAnsi="Times New Roman" w:cs="Times New Roman"/>
          <w:sz w:val="20"/>
          <w:szCs w:val="20"/>
        </w:rPr>
        <w:t xml:space="preserve">cada alumno y alumna </w:t>
      </w:r>
      <w:r w:rsidRPr="008524EA">
        <w:rPr>
          <w:rFonts w:ascii="Times New Roman" w:hAnsi="Times New Roman" w:cs="Times New Roman"/>
          <w:sz w:val="20"/>
          <w:szCs w:val="20"/>
        </w:rPr>
        <w:t>a presentarse y contar qué esperan del curso. Esto contribuye a generar un clima de confianza y pertenencia.</w:t>
      </w:r>
    </w:p>
    <w:p w14:paraId="2002D20B" w14:textId="77777777" w:rsidR="00CF098D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740BDA0" w14:textId="77777777" w:rsidR="00CF098D" w:rsidRPr="008524EA" w:rsidRDefault="00CF098D" w:rsidP="00CF098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sym w:font="Symbol" w:char="F0B7"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524EA">
        <w:rPr>
          <w:rFonts w:ascii="Times New Roman" w:hAnsi="Times New Roman" w:cs="Times New Roman"/>
          <w:b/>
          <w:bCs/>
          <w:sz w:val="20"/>
          <w:szCs w:val="20"/>
        </w:rPr>
        <w:t xml:space="preserve">Foros temáticos: </w:t>
      </w:r>
      <w:r w:rsidRPr="008524EA">
        <w:rPr>
          <w:rFonts w:ascii="Times New Roman" w:hAnsi="Times New Roman" w:cs="Times New Roman"/>
          <w:sz w:val="20"/>
          <w:szCs w:val="20"/>
        </w:rPr>
        <w:t xml:space="preserve">en cada unidad del curso, plantearía un tema de debate relacionado con los contenidos, fomentando que </w:t>
      </w:r>
      <w:r>
        <w:rPr>
          <w:rFonts w:ascii="Times New Roman" w:hAnsi="Times New Roman" w:cs="Times New Roman"/>
          <w:sz w:val="20"/>
          <w:szCs w:val="20"/>
        </w:rPr>
        <w:t xml:space="preserve">el alumnado </w:t>
      </w:r>
      <w:r w:rsidRPr="008524EA">
        <w:rPr>
          <w:rFonts w:ascii="Times New Roman" w:hAnsi="Times New Roman" w:cs="Times New Roman"/>
          <w:sz w:val="20"/>
          <w:szCs w:val="20"/>
        </w:rPr>
        <w:t>aporte ideas, comparta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524EA">
        <w:rPr>
          <w:rFonts w:ascii="Times New Roman" w:hAnsi="Times New Roman" w:cs="Times New Roman"/>
          <w:sz w:val="20"/>
          <w:szCs w:val="20"/>
        </w:rPr>
        <w:t xml:space="preserve">experiencias y responda a las intervenciones de sus </w:t>
      </w:r>
      <w:r w:rsidRPr="008524EA">
        <w:rPr>
          <w:rFonts w:ascii="Times New Roman" w:hAnsi="Times New Roman" w:cs="Times New Roman"/>
          <w:sz w:val="20"/>
          <w:szCs w:val="20"/>
        </w:rPr>
        <w:lastRenderedPageBreak/>
        <w:t>compañeros</w:t>
      </w:r>
      <w:r>
        <w:rPr>
          <w:rFonts w:ascii="Times New Roman" w:hAnsi="Times New Roman" w:cs="Times New Roman"/>
          <w:sz w:val="20"/>
          <w:szCs w:val="20"/>
        </w:rPr>
        <w:t xml:space="preserve"> y compañeras</w:t>
      </w:r>
      <w:r w:rsidRPr="008524EA">
        <w:rPr>
          <w:rFonts w:ascii="Times New Roman" w:hAnsi="Times New Roman" w:cs="Times New Roman"/>
          <w:sz w:val="20"/>
          <w:szCs w:val="20"/>
        </w:rPr>
        <w:t xml:space="preserve">. El tutor </w:t>
      </w:r>
      <w:r>
        <w:rPr>
          <w:rFonts w:ascii="Times New Roman" w:hAnsi="Times New Roman" w:cs="Times New Roman"/>
          <w:sz w:val="20"/>
          <w:szCs w:val="20"/>
        </w:rPr>
        <w:t xml:space="preserve">o tutora </w:t>
      </w:r>
      <w:r w:rsidRPr="008524EA">
        <w:rPr>
          <w:rFonts w:ascii="Times New Roman" w:hAnsi="Times New Roman" w:cs="Times New Roman"/>
          <w:sz w:val="20"/>
          <w:szCs w:val="20"/>
        </w:rPr>
        <w:t>actuaría como moderador</w:t>
      </w:r>
      <w:r>
        <w:rPr>
          <w:rFonts w:ascii="Times New Roman" w:hAnsi="Times New Roman" w:cs="Times New Roman"/>
          <w:sz w:val="20"/>
          <w:szCs w:val="20"/>
        </w:rPr>
        <w:t>/a</w:t>
      </w:r>
      <w:r w:rsidRPr="008524EA">
        <w:rPr>
          <w:rFonts w:ascii="Times New Roman" w:hAnsi="Times New Roman" w:cs="Times New Roman"/>
          <w:sz w:val="20"/>
          <w:szCs w:val="20"/>
        </w:rPr>
        <w:t>, orientando la discusión, lanzando preguntas y reconduciendo el diálogo si es necesario.</w:t>
      </w:r>
    </w:p>
    <w:p w14:paraId="79B75D7E" w14:textId="77777777" w:rsidR="00CF098D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A8A97B9" w14:textId="77777777" w:rsidR="00CF098D" w:rsidRPr="008524EA" w:rsidRDefault="00CF098D" w:rsidP="00CF098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sym w:font="Symbol" w:char="F0B7"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524EA">
        <w:rPr>
          <w:rFonts w:ascii="Times New Roman" w:hAnsi="Times New Roman" w:cs="Times New Roman"/>
          <w:b/>
          <w:bCs/>
          <w:sz w:val="20"/>
          <w:szCs w:val="20"/>
        </w:rPr>
        <w:t>Foro de resolución de dudas:</w:t>
      </w:r>
      <w:r w:rsidRPr="008524EA">
        <w:rPr>
          <w:rFonts w:ascii="Times New Roman" w:hAnsi="Times New Roman" w:cs="Times New Roman"/>
          <w:sz w:val="20"/>
          <w:szCs w:val="20"/>
        </w:rPr>
        <w:t xml:space="preserve"> un espacio abierto durante todo el curso para que </w:t>
      </w:r>
      <w:r>
        <w:rPr>
          <w:rFonts w:ascii="Times New Roman" w:hAnsi="Times New Roman" w:cs="Times New Roman"/>
          <w:sz w:val="20"/>
          <w:szCs w:val="20"/>
        </w:rPr>
        <w:t>el estudiantado</w:t>
      </w:r>
      <w:r w:rsidRPr="008524EA">
        <w:rPr>
          <w:rFonts w:ascii="Times New Roman" w:hAnsi="Times New Roman" w:cs="Times New Roman"/>
          <w:sz w:val="20"/>
          <w:szCs w:val="20"/>
        </w:rPr>
        <w:t xml:space="preserve"> pueda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524EA">
        <w:rPr>
          <w:rFonts w:ascii="Times New Roman" w:hAnsi="Times New Roman" w:cs="Times New Roman"/>
          <w:sz w:val="20"/>
          <w:szCs w:val="20"/>
        </w:rPr>
        <w:t>plantear preguntas relacionadas con los contenidos. En este foro, además del tutor</w:t>
      </w:r>
      <w:r>
        <w:rPr>
          <w:rFonts w:ascii="Times New Roman" w:hAnsi="Times New Roman" w:cs="Times New Roman"/>
          <w:sz w:val="20"/>
          <w:szCs w:val="20"/>
        </w:rPr>
        <w:t xml:space="preserve"> o tutora</w:t>
      </w:r>
      <w:r w:rsidRPr="008524EA">
        <w:rPr>
          <w:rFonts w:ascii="Times New Roman" w:hAnsi="Times New Roman" w:cs="Times New Roman"/>
          <w:sz w:val="20"/>
          <w:szCs w:val="20"/>
        </w:rPr>
        <w:t>, se anima a que los propios estudiantes ayuden a resolver las dudas de sus compañeros</w:t>
      </w:r>
      <w:r>
        <w:rPr>
          <w:rFonts w:ascii="Times New Roman" w:hAnsi="Times New Roman" w:cs="Times New Roman"/>
          <w:sz w:val="20"/>
          <w:szCs w:val="20"/>
        </w:rPr>
        <w:t xml:space="preserve"> y compañeras. De este modo, se refuerza </w:t>
      </w:r>
      <w:r w:rsidRPr="008524EA">
        <w:rPr>
          <w:rFonts w:ascii="Times New Roman" w:hAnsi="Times New Roman" w:cs="Times New Roman"/>
          <w:sz w:val="20"/>
          <w:szCs w:val="20"/>
        </w:rPr>
        <w:t>el aprendizaje colaborativo.</w:t>
      </w:r>
    </w:p>
    <w:p w14:paraId="01EB4BE2" w14:textId="77777777" w:rsidR="00CF098D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ACACF01" w14:textId="77777777" w:rsidR="00CF098D" w:rsidRDefault="00CF098D" w:rsidP="00CF098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sym w:font="Symbol" w:char="F0B7"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524EA">
        <w:rPr>
          <w:rFonts w:ascii="Times New Roman" w:hAnsi="Times New Roman" w:cs="Times New Roman"/>
          <w:b/>
          <w:bCs/>
          <w:sz w:val="20"/>
          <w:szCs w:val="20"/>
        </w:rPr>
        <w:t>Foro de trabajo en grupo</w:t>
      </w:r>
      <w:r w:rsidRPr="008524EA">
        <w:rPr>
          <w:rFonts w:ascii="Times New Roman" w:hAnsi="Times New Roman" w:cs="Times New Roman"/>
          <w:sz w:val="20"/>
          <w:szCs w:val="20"/>
        </w:rPr>
        <w:t>: para actividades colaborativas, los grupos podrían contar con su propio foro privado donde planificar, debatir y coordinar el trabajo conjunto.</w:t>
      </w:r>
    </w:p>
    <w:p w14:paraId="11743229" w14:textId="77777777" w:rsidR="00CF098D" w:rsidRPr="008524EA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B4FC61" w14:textId="77777777" w:rsidR="00CF098D" w:rsidRPr="008524EA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24EA">
        <w:rPr>
          <w:rFonts w:ascii="Times New Roman" w:hAnsi="Times New Roman" w:cs="Times New Roman"/>
          <w:sz w:val="20"/>
          <w:szCs w:val="20"/>
        </w:rPr>
        <w:t xml:space="preserve">Un ejemplo real de uso efectivo de foros es el de los cursos MOOC de Coursera, como el curso </w:t>
      </w:r>
      <w:hyperlink r:id="rId5" w:history="1">
        <w:r w:rsidRPr="008524EA">
          <w:rPr>
            <w:rStyle w:val="Hipervnculo"/>
            <w:rFonts w:ascii="Times New Roman" w:hAnsi="Times New Roman" w:cs="Times New Roman"/>
            <w:sz w:val="20"/>
            <w:szCs w:val="20"/>
          </w:rPr>
          <w:t>«Aprendiendo a aprender»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(para acceder a los foros, debes inscribirte gratuitamente al curso)</w:t>
      </w:r>
      <w:r w:rsidRPr="008524EA">
        <w:rPr>
          <w:rFonts w:ascii="Times New Roman" w:hAnsi="Times New Roman" w:cs="Times New Roman"/>
          <w:sz w:val="20"/>
          <w:szCs w:val="20"/>
        </w:rPr>
        <w:t xml:space="preserve"> donde los foros están estructurados para cada módulo del curso. En ellos, los estudiantes debaten sobre técnicas de estudio, comparten experiencias personales y reciben retroalimentación tanto de </w:t>
      </w:r>
      <w:r>
        <w:rPr>
          <w:rFonts w:ascii="Times New Roman" w:hAnsi="Times New Roman" w:cs="Times New Roman"/>
          <w:sz w:val="20"/>
          <w:szCs w:val="20"/>
        </w:rPr>
        <w:t>sus</w:t>
      </w:r>
      <w:r w:rsidRPr="008524EA">
        <w:rPr>
          <w:rFonts w:ascii="Times New Roman" w:hAnsi="Times New Roman" w:cs="Times New Roman"/>
          <w:sz w:val="20"/>
          <w:szCs w:val="20"/>
        </w:rPr>
        <w:t xml:space="preserve"> instructores </w:t>
      </w:r>
      <w:r>
        <w:rPr>
          <w:rFonts w:ascii="Times New Roman" w:hAnsi="Times New Roman" w:cs="Times New Roman"/>
          <w:sz w:val="20"/>
          <w:szCs w:val="20"/>
        </w:rPr>
        <w:t xml:space="preserve">e instructoras </w:t>
      </w:r>
      <w:r w:rsidRPr="008524EA">
        <w:rPr>
          <w:rFonts w:ascii="Times New Roman" w:hAnsi="Times New Roman" w:cs="Times New Roman"/>
          <w:sz w:val="20"/>
          <w:szCs w:val="20"/>
        </w:rPr>
        <w:t>como de otros participantes</w:t>
      </w:r>
      <w:r>
        <w:rPr>
          <w:rFonts w:ascii="Times New Roman" w:hAnsi="Times New Roman" w:cs="Times New Roman"/>
          <w:sz w:val="20"/>
          <w:szCs w:val="20"/>
        </w:rPr>
        <w:t>. Así se crea</w:t>
      </w:r>
      <w:r w:rsidRPr="008524EA">
        <w:rPr>
          <w:rFonts w:ascii="Times New Roman" w:hAnsi="Times New Roman" w:cs="Times New Roman"/>
          <w:sz w:val="20"/>
          <w:szCs w:val="20"/>
        </w:rPr>
        <w:t xml:space="preserve"> una comunidad de aprendizaje activa y comprometida.</w:t>
      </w:r>
    </w:p>
    <w:p w14:paraId="0742D289" w14:textId="77777777" w:rsidR="00CF098D" w:rsidRPr="00B26D59" w:rsidRDefault="00CF098D" w:rsidP="00CF098D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C86A63" w14:textId="77777777" w:rsidR="00A80CE0" w:rsidRPr="00B0290D" w:rsidRDefault="00A80CE0" w:rsidP="00CF0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80CE0" w:rsidRPr="00B029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OlSt BT">
    <w:panose1 w:val="02020602050305090303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73B9"/>
    <w:multiLevelType w:val="hybridMultilevel"/>
    <w:tmpl w:val="87A66B24"/>
    <w:lvl w:ilvl="0" w:tplc="DCA8B51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00CE1"/>
    <w:multiLevelType w:val="hybridMultilevel"/>
    <w:tmpl w:val="CF7689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4086">
    <w:abstractNumId w:val="1"/>
  </w:num>
  <w:num w:numId="2" w16cid:durableId="205811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EB8"/>
    <w:rsid w:val="00270479"/>
    <w:rsid w:val="002C6588"/>
    <w:rsid w:val="00420C39"/>
    <w:rsid w:val="00635558"/>
    <w:rsid w:val="00780D8D"/>
    <w:rsid w:val="00954C96"/>
    <w:rsid w:val="00981E93"/>
    <w:rsid w:val="00A80CE0"/>
    <w:rsid w:val="00AC719E"/>
    <w:rsid w:val="00AD1BF8"/>
    <w:rsid w:val="00B0290D"/>
    <w:rsid w:val="00B31E1E"/>
    <w:rsid w:val="00C34FBF"/>
    <w:rsid w:val="00C431E6"/>
    <w:rsid w:val="00CC6E32"/>
    <w:rsid w:val="00CF098D"/>
    <w:rsid w:val="00ED15AF"/>
    <w:rsid w:val="00F01EB8"/>
    <w:rsid w:val="00F84399"/>
    <w:rsid w:val="00F9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9049"/>
  <w15:chartTrackingRefBased/>
  <w15:docId w15:val="{188A2EF6-2591-44D2-8661-36ADA104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E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ietaN1GuionLargo">
    <w:name w:val="Viñeta N1 GuionLargo"/>
    <w:basedOn w:val="Prrafodelista"/>
    <w:qFormat/>
    <w:rsid w:val="00F01EB8"/>
    <w:pPr>
      <w:spacing w:after="120" w:line="240" w:lineRule="auto"/>
      <w:ind w:left="0"/>
      <w:contextualSpacing w:val="0"/>
      <w:jc w:val="both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01E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F01EB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01EB8"/>
    <w:pPr>
      <w:ind w:left="720"/>
      <w:contextualSpacing/>
    </w:pPr>
  </w:style>
  <w:style w:type="character" w:customStyle="1" w:styleId="recursoDidacticoCar">
    <w:name w:val="recursoDidactico Car"/>
    <w:basedOn w:val="Fuentedeprrafopredeter"/>
    <w:link w:val="recursoDidactico"/>
    <w:uiPriority w:val="99"/>
    <w:locked/>
    <w:rsid w:val="00F01EB8"/>
    <w:rPr>
      <w:rFonts w:ascii="Times New Roman" w:hAnsi="Times New Roman" w:cs="Times New Roman"/>
      <w:sz w:val="20"/>
      <w:szCs w:val="20"/>
    </w:rPr>
  </w:style>
  <w:style w:type="paragraph" w:customStyle="1" w:styleId="recursoDidactico">
    <w:name w:val="recursoDidactico"/>
    <w:basedOn w:val="Normal"/>
    <w:next w:val="Normal"/>
    <w:link w:val="recursoDidacticoCar"/>
    <w:autoRedefine/>
    <w:uiPriority w:val="99"/>
    <w:qFormat/>
    <w:rsid w:val="00F01E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0"/>
      </w:tabs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1">
    <w:name w:val="A1"/>
    <w:rsid w:val="00A80CE0"/>
    <w:rPr>
      <w:color w:val="000000"/>
      <w:sz w:val="20"/>
    </w:rPr>
  </w:style>
  <w:style w:type="paragraph" w:customStyle="1" w:styleId="Default">
    <w:name w:val="Default"/>
    <w:rsid w:val="00A80CE0"/>
    <w:pPr>
      <w:autoSpaceDE w:val="0"/>
      <w:autoSpaceDN w:val="0"/>
      <w:adjustRightInd w:val="0"/>
      <w:spacing w:after="0" w:line="240" w:lineRule="auto"/>
    </w:pPr>
    <w:rPr>
      <w:rFonts w:ascii="GoudyOlSt BT" w:hAnsi="GoudyOlSt BT" w:cs="GoudyOlSt BT"/>
      <w:color w:val="000000"/>
      <w:sz w:val="24"/>
      <w:szCs w:val="24"/>
    </w:rPr>
  </w:style>
  <w:style w:type="paragraph" w:customStyle="1" w:styleId="Pa21">
    <w:name w:val="Pa21"/>
    <w:basedOn w:val="Default"/>
    <w:next w:val="Default"/>
    <w:uiPriority w:val="99"/>
    <w:rsid w:val="00A80CE0"/>
    <w:pPr>
      <w:spacing w:line="221" w:lineRule="atLeast"/>
    </w:pPr>
    <w:rPr>
      <w:rFonts w:cstheme="minorBidi"/>
      <w:color w:val="auto"/>
    </w:rPr>
  </w:style>
  <w:style w:type="character" w:styleId="Hipervnculo">
    <w:name w:val="Hyperlink"/>
    <w:basedOn w:val="Fuentedeprrafopredeter"/>
    <w:uiPriority w:val="99"/>
    <w:unhideWhenUsed/>
    <w:rsid w:val="00CF09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ursera.org/learn/aprendiendo-a-apren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1959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Montada garcía</dc:creator>
  <cp:keywords/>
  <dc:description/>
  <cp:lastModifiedBy>María Costa Vázquez</cp:lastModifiedBy>
  <cp:revision>12</cp:revision>
  <dcterms:created xsi:type="dcterms:W3CDTF">2014-07-17T12:11:00Z</dcterms:created>
  <dcterms:modified xsi:type="dcterms:W3CDTF">2025-05-09T09:31:00Z</dcterms:modified>
</cp:coreProperties>
</file>