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2A6C" w14:textId="77777777" w:rsidR="00952143" w:rsidRDefault="00952143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Título: Tutorización de acciones formativas para el empleo.</w:t>
      </w:r>
    </w:p>
    <w:p w14:paraId="0F917CC6" w14:textId="791010D0" w:rsidR="00952143" w:rsidRPr="000E627B" w:rsidRDefault="00952143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 xml:space="preserve">ISBN: </w:t>
      </w:r>
      <w:r w:rsidRPr="000E627B">
        <w:rPr>
          <w:rFonts w:ascii="Times New Roman" w:hAnsi="Times New Roman" w:cs="Times New Roman"/>
          <w:color w:val="000000"/>
          <w:sz w:val="20"/>
          <w:szCs w:val="20"/>
        </w:rPr>
        <w:t>978-84-9839-</w:t>
      </w:r>
      <w:r w:rsidR="008524EA" w:rsidRPr="000E627B">
        <w:rPr>
          <w:rFonts w:ascii="Times New Roman" w:hAnsi="Times New Roman" w:cs="Times New Roman"/>
          <w:color w:val="000000"/>
          <w:sz w:val="20"/>
          <w:szCs w:val="20"/>
        </w:rPr>
        <w:t>673-7.</w:t>
      </w:r>
    </w:p>
    <w:p w14:paraId="5B6C78F7" w14:textId="5E00C9E8" w:rsidR="00952143" w:rsidRPr="008524EA" w:rsidRDefault="00952143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>Autora: Elena Giovanna Fernández Sánchez</w:t>
      </w:r>
      <w:r w:rsidR="008524EA" w:rsidRPr="008524EA">
        <w:rPr>
          <w:rFonts w:ascii="Times New Roman" w:hAnsi="Times New Roman" w:cs="Times New Roman"/>
          <w:sz w:val="20"/>
          <w:szCs w:val="20"/>
        </w:rPr>
        <w:t xml:space="preserve"> y Araceli de Lucas Sanz.</w:t>
      </w:r>
    </w:p>
    <w:p w14:paraId="6B698F0B" w14:textId="77777777" w:rsidR="00952143" w:rsidRPr="008524EA" w:rsidRDefault="00952143" w:rsidP="008524EA">
      <w:pPr>
        <w:tabs>
          <w:tab w:val="left" w:pos="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A187BD" w14:textId="77777777" w:rsidR="00952143" w:rsidRPr="008524EA" w:rsidRDefault="00952143" w:rsidP="008524EA">
      <w:pPr>
        <w:tabs>
          <w:tab w:val="left" w:pos="17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E1497C" w14:textId="77777777" w:rsidR="00700AAB" w:rsidRPr="00B26D59" w:rsidRDefault="002C666D" w:rsidP="008524EA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D59">
        <w:rPr>
          <w:rFonts w:ascii="Times New Roman" w:hAnsi="Times New Roman" w:cs="Times New Roman"/>
          <w:b/>
          <w:sz w:val="20"/>
          <w:szCs w:val="20"/>
        </w:rPr>
        <w:t>EXAMEN</w:t>
      </w:r>
    </w:p>
    <w:p w14:paraId="73CCDC21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25E623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FA81D6" w14:textId="77777777" w:rsidR="002C666D" w:rsidRPr="003D51F0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51F0">
        <w:rPr>
          <w:rFonts w:ascii="Times New Roman" w:hAnsi="Times New Roman" w:cs="Times New Roman"/>
          <w:b/>
          <w:sz w:val="20"/>
          <w:szCs w:val="20"/>
        </w:rPr>
        <w:t>1. La modalidad de aprendizaje más adecuada para la adquisición de competencias prácticas y manipulativas es la presencial.</w:t>
      </w:r>
    </w:p>
    <w:p w14:paraId="4A53E6A1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C379F2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a. Verdadero.</w:t>
      </w:r>
    </w:p>
    <w:p w14:paraId="5929E904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b. Falso.</w:t>
      </w:r>
    </w:p>
    <w:p w14:paraId="37DD2FD2" w14:textId="77777777" w:rsidR="002C666D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805E4F" w14:textId="77777777" w:rsidR="005E39A4" w:rsidRDefault="005E39A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a.</w:t>
      </w:r>
    </w:p>
    <w:p w14:paraId="46AEE06E" w14:textId="77777777" w:rsidR="005E39A4" w:rsidRPr="00B26D59" w:rsidRDefault="005E39A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E4ACBC" w14:textId="77777777" w:rsidR="002C666D" w:rsidRPr="003D51F0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51F0">
        <w:rPr>
          <w:rFonts w:ascii="Times New Roman" w:hAnsi="Times New Roman" w:cs="Times New Roman"/>
          <w:b/>
          <w:sz w:val="20"/>
          <w:szCs w:val="20"/>
        </w:rPr>
        <w:t>2. El tipo de alumno que presenta un estilo de aprendizaje teórico es el metódico, crítico, estructurado, disciplinado, perfeccionista y sintético.</w:t>
      </w:r>
    </w:p>
    <w:p w14:paraId="08C37ACC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4A970F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a. Verdadero.</w:t>
      </w:r>
    </w:p>
    <w:p w14:paraId="1E920812" w14:textId="77777777" w:rsidR="002C666D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b. Falso.</w:t>
      </w:r>
    </w:p>
    <w:p w14:paraId="634C6A69" w14:textId="77777777" w:rsidR="004A2224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B301D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a.</w:t>
      </w:r>
    </w:p>
    <w:p w14:paraId="2D918694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E49E87" w14:textId="77777777" w:rsidR="002C666D" w:rsidRPr="003D51F0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51F0">
        <w:rPr>
          <w:rFonts w:ascii="Times New Roman" w:hAnsi="Times New Roman" w:cs="Times New Roman"/>
          <w:b/>
          <w:sz w:val="20"/>
          <w:szCs w:val="20"/>
        </w:rPr>
        <w:t>3. ¿Qué estilo de aprendizaje tiene el alumno que es concienzudo, analítico, exhaustivo, observador, recopilador y paciente?</w:t>
      </w:r>
    </w:p>
    <w:p w14:paraId="57A274D0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682C41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a. Teórico.</w:t>
      </w:r>
    </w:p>
    <w:p w14:paraId="4D76612D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b. Activo.</w:t>
      </w:r>
    </w:p>
    <w:p w14:paraId="517AD197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c. Reflexivo.</w:t>
      </w:r>
    </w:p>
    <w:p w14:paraId="6FC76A50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d. Pragmático.</w:t>
      </w:r>
    </w:p>
    <w:p w14:paraId="504684CF" w14:textId="77777777" w:rsidR="002C666D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61DBE1" w14:textId="77777777" w:rsidR="004A2224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c.</w:t>
      </w:r>
    </w:p>
    <w:p w14:paraId="113D290C" w14:textId="77777777" w:rsidR="004A2224" w:rsidRPr="000E627B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FAFB4A" w14:textId="167131CF" w:rsidR="00386A54" w:rsidRPr="000E627B" w:rsidRDefault="00386A5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7B">
        <w:rPr>
          <w:rFonts w:ascii="Times New Roman" w:hAnsi="Times New Roman" w:cs="Times New Roman"/>
          <w:b/>
          <w:sz w:val="20"/>
          <w:szCs w:val="20"/>
        </w:rPr>
        <w:t>4. ¿Qué tipo de funciones desempeña un tutor didáctico?</w:t>
      </w:r>
    </w:p>
    <w:p w14:paraId="632CDE0D" w14:textId="77777777" w:rsidR="000E627B" w:rsidRPr="000E627B" w:rsidRDefault="000E627B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94A09" w14:textId="77777777" w:rsidR="000E627B" w:rsidRPr="000E627B" w:rsidRDefault="000E627B" w:rsidP="000E627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a. Desarrolla y elabora los contenidos en formato SCORM.</w:t>
      </w:r>
    </w:p>
    <w:p w14:paraId="2D5A0CF1" w14:textId="77777777" w:rsidR="000E627B" w:rsidRPr="000E627B" w:rsidRDefault="000E627B" w:rsidP="000E627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b. Diseña las actividades de aprendizaje.</w:t>
      </w:r>
    </w:p>
    <w:p w14:paraId="72AF52F0" w14:textId="77777777" w:rsidR="000E627B" w:rsidRPr="000E627B" w:rsidRDefault="000E627B" w:rsidP="000E627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c. No debe seguir más condicionante que la decisión del tutor.</w:t>
      </w:r>
    </w:p>
    <w:p w14:paraId="4B0DB5C7" w14:textId="77777777" w:rsidR="000E627B" w:rsidRPr="000E627B" w:rsidRDefault="000E627B" w:rsidP="000E627B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d. Plantea la metodología que se va a emplear.</w:t>
      </w:r>
    </w:p>
    <w:p w14:paraId="49751335" w14:textId="77777777" w:rsidR="00EA3989" w:rsidRPr="000E627B" w:rsidRDefault="00EA3989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</w:p>
    <w:p w14:paraId="50BBB400" w14:textId="7BC0EE96" w:rsidR="00EA3989" w:rsidRPr="000E627B" w:rsidRDefault="00EA3989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E627B">
        <w:rPr>
          <w:rFonts w:ascii="Times New Roman" w:hAnsi="Times New Roman" w:cs="Times New Roman"/>
          <w:bCs/>
          <w:sz w:val="20"/>
          <w:szCs w:val="20"/>
        </w:rPr>
        <w:t>Solución: b.</w:t>
      </w:r>
    </w:p>
    <w:p w14:paraId="2B1E22B2" w14:textId="77777777" w:rsidR="008524EA" w:rsidRPr="000E627B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3D903A2" w14:textId="75668B2F" w:rsidR="008524EA" w:rsidRPr="000E627B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627B">
        <w:rPr>
          <w:rFonts w:ascii="Times New Roman" w:hAnsi="Times New Roman"/>
          <w:b/>
          <w:bCs/>
          <w:sz w:val="20"/>
          <w:szCs w:val="20"/>
        </w:rPr>
        <w:t xml:space="preserve">5. </w:t>
      </w:r>
      <w:r w:rsidRPr="000E627B">
        <w:rPr>
          <w:rStyle w:val="A1"/>
          <w:rFonts w:ascii="Times New Roman" w:hAnsi="Times New Roman"/>
          <w:b/>
          <w:bCs/>
          <w:color w:val="auto"/>
          <w:szCs w:val="20"/>
        </w:rPr>
        <w:t>Imagina</w:t>
      </w:r>
      <w:r w:rsidRPr="000E627B">
        <w:rPr>
          <w:rStyle w:val="A1"/>
          <w:rFonts w:ascii="Times New Roman" w:hAnsi="Times New Roman" w:cs="Times New Roman"/>
          <w:b/>
          <w:bCs/>
          <w:color w:val="auto"/>
          <w:szCs w:val="20"/>
        </w:rPr>
        <w:t xml:space="preserve"> que eres un docente</w:t>
      </w:r>
      <w:r w:rsidRPr="000E627B">
        <w:rPr>
          <w:rStyle w:val="A1"/>
          <w:rFonts w:ascii="Times New Roman" w:eastAsia="Times New Roman" w:hAnsi="Times New Roman" w:cs="Times New Roman"/>
          <w:b/>
          <w:bCs/>
          <w:color w:val="auto"/>
          <w:szCs w:val="20"/>
        </w:rPr>
        <w:t xml:space="preserve"> del curso «Tutorización de acciones formativas» en modalidad </w:t>
      </w:r>
      <w:r w:rsidRPr="000E627B">
        <w:rPr>
          <w:rStyle w:val="A1"/>
          <w:rFonts w:ascii="Times New Roman" w:eastAsia="Times New Roman" w:hAnsi="Times New Roman" w:cs="Times New Roman"/>
          <w:b/>
          <w:bCs/>
          <w:i/>
          <w:color w:val="auto"/>
          <w:szCs w:val="20"/>
        </w:rPr>
        <w:t xml:space="preserve">on-line </w:t>
      </w:r>
      <w:r w:rsidRPr="000E627B">
        <w:rPr>
          <w:rStyle w:val="A1"/>
          <w:rFonts w:ascii="Times New Roman" w:eastAsia="Times New Roman" w:hAnsi="Times New Roman" w:cs="Times New Roman"/>
          <w:b/>
          <w:bCs/>
          <w:color w:val="auto"/>
          <w:szCs w:val="20"/>
        </w:rPr>
        <w:t>para personas trabajadoras en activo</w:t>
      </w:r>
      <w:r w:rsidRPr="000E627B">
        <w:rPr>
          <w:rFonts w:ascii="Times New Roman" w:eastAsia="Times New Roman" w:hAnsi="Times New Roman" w:cs="Times New Roman"/>
          <w:b/>
          <w:bCs/>
          <w:sz w:val="20"/>
          <w:szCs w:val="20"/>
        </w:rPr>
        <w:t>».</w:t>
      </w:r>
      <w:r w:rsidRPr="000E627B">
        <w:rPr>
          <w:rStyle w:val="A1"/>
          <w:rFonts w:ascii="Times New Roman" w:eastAsia="Times New Roman" w:hAnsi="Times New Roman" w:cs="Times New Roman"/>
          <w:b/>
          <w:bCs/>
          <w:color w:val="auto"/>
          <w:szCs w:val="20"/>
        </w:rPr>
        <w:t xml:space="preserve"> Quieres que el grupo trabaje en las dinámicas de grupo, preparando por grupos un listado de dinámicas </w:t>
      </w:r>
      <w:r w:rsidRPr="000E627B">
        <w:rPr>
          <w:rStyle w:val="A1"/>
          <w:rFonts w:ascii="Times New Roman" w:hAnsi="Times New Roman" w:cs="Times New Roman"/>
          <w:b/>
          <w:bCs/>
          <w:color w:val="auto"/>
          <w:szCs w:val="20"/>
        </w:rPr>
        <w:t>en función de diferentes objetivos. Además, en el capítulo de p</w:t>
      </w:r>
      <w:r w:rsidRPr="000E627B">
        <w:rPr>
          <w:rStyle w:val="A1"/>
          <w:rFonts w:ascii="Times New Roman" w:hAnsi="Times New Roman"/>
          <w:b/>
          <w:bCs/>
          <w:color w:val="auto"/>
          <w:szCs w:val="20"/>
        </w:rPr>
        <w:t>resentaciones multimedia, tienes</w:t>
      </w:r>
      <w:r w:rsidRPr="000E627B">
        <w:rPr>
          <w:rStyle w:val="A1"/>
          <w:rFonts w:ascii="Times New Roman" w:hAnsi="Times New Roman" w:cs="Times New Roman"/>
          <w:b/>
          <w:bCs/>
          <w:color w:val="auto"/>
          <w:szCs w:val="20"/>
        </w:rPr>
        <w:t xml:space="preserve"> planeado que realicen una presentación por grupos de </w:t>
      </w:r>
      <w:r w:rsidRPr="000E627B">
        <w:rPr>
          <w:rStyle w:val="A1"/>
          <w:rFonts w:ascii="Times New Roman" w:hAnsi="Times New Roman"/>
          <w:b/>
          <w:bCs/>
          <w:color w:val="auto"/>
          <w:szCs w:val="20"/>
        </w:rPr>
        <w:t>cuatro</w:t>
      </w:r>
      <w:r w:rsidRPr="000E627B">
        <w:rPr>
          <w:rStyle w:val="A1"/>
          <w:rFonts w:ascii="Times New Roman" w:hAnsi="Times New Roman" w:cs="Times New Roman"/>
          <w:b/>
          <w:bCs/>
          <w:color w:val="auto"/>
          <w:szCs w:val="20"/>
        </w:rPr>
        <w:t xml:space="preserve"> personas. </w:t>
      </w:r>
    </w:p>
    <w:p w14:paraId="076D18F9" w14:textId="77777777" w:rsidR="008524EA" w:rsidRPr="000E627B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63C7FE" w14:textId="77777777" w:rsidR="008524EA" w:rsidRPr="000E627B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AR"/>
        </w:rPr>
      </w:pPr>
      <w:r w:rsidRPr="000E627B">
        <w:rPr>
          <w:rFonts w:ascii="Times New Roman" w:hAnsi="Times New Roman"/>
          <w:b/>
          <w:bCs/>
          <w:sz w:val="20"/>
          <w:szCs w:val="20"/>
          <w:lang w:val="es-AR"/>
        </w:rPr>
        <w:t>¿Qué puedes</w:t>
      </w:r>
      <w:r w:rsidRPr="000E627B">
        <w:rPr>
          <w:rFonts w:ascii="Times New Roman" w:hAnsi="Times New Roman" w:cs="Times New Roman"/>
          <w:b/>
          <w:bCs/>
          <w:sz w:val="20"/>
          <w:szCs w:val="20"/>
          <w:lang w:val="es-AR"/>
        </w:rPr>
        <w:t xml:space="preserve"> hacer si los miembros del grupo no coinciden en espacio y tiempo? ¿Con qué recursos cuentas como docente? </w:t>
      </w:r>
      <w:r w:rsidRPr="000E627B">
        <w:rPr>
          <w:rStyle w:val="A1"/>
          <w:rFonts w:ascii="Times New Roman" w:hAnsi="Times New Roman" w:cs="Times New Roman"/>
          <w:b/>
          <w:bCs/>
          <w:color w:val="auto"/>
          <w:szCs w:val="20"/>
        </w:rPr>
        <w:t>Identifica</w:t>
      </w:r>
      <w:r w:rsidRPr="000E627B">
        <w:rPr>
          <w:rStyle w:val="A1"/>
          <w:rFonts w:ascii="Times New Roman" w:hAnsi="Times New Roman"/>
          <w:b/>
          <w:bCs/>
          <w:color w:val="auto"/>
          <w:szCs w:val="20"/>
        </w:rPr>
        <w:t xml:space="preserve"> los </w:t>
      </w:r>
      <w:r w:rsidRPr="000E627B">
        <w:rPr>
          <w:rStyle w:val="A1"/>
          <w:rFonts w:ascii="Times New Roman" w:hAnsi="Times New Roman" w:cs="Times New Roman"/>
          <w:b/>
          <w:bCs/>
          <w:color w:val="auto"/>
          <w:szCs w:val="20"/>
        </w:rPr>
        <w:t>cauces de información y comunicación con el alumnado para el desarrollo de la acción tutorial.</w:t>
      </w:r>
    </w:p>
    <w:p w14:paraId="1BF71627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7DBC39D9" w14:textId="771D8324" w:rsidR="004A2224" w:rsidRPr="000E627B" w:rsidRDefault="00EB776B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 xml:space="preserve">En la modalidad </w:t>
      </w:r>
      <w:r w:rsidRPr="000E627B">
        <w:rPr>
          <w:rFonts w:ascii="Times New Roman" w:hAnsi="Times New Roman" w:cs="Times New Roman"/>
          <w:i/>
          <w:iCs/>
          <w:sz w:val="20"/>
          <w:szCs w:val="20"/>
        </w:rPr>
        <w:t>on-line</w:t>
      </w:r>
      <w:r w:rsidRPr="000E627B">
        <w:rPr>
          <w:rFonts w:ascii="Times New Roman" w:hAnsi="Times New Roman" w:cs="Times New Roman"/>
          <w:sz w:val="20"/>
          <w:szCs w:val="20"/>
        </w:rPr>
        <w:t xml:space="preserve">, la forma de interactuar y conocer otras aportaciones y opiniones es a través del chat, en foros, correos electrónicos, videoconferencias debates </w:t>
      </w:r>
      <w:r w:rsidRPr="000E627B">
        <w:rPr>
          <w:rFonts w:ascii="Times New Roman" w:hAnsi="Times New Roman" w:cs="Times New Roman"/>
          <w:i/>
          <w:iCs/>
          <w:sz w:val="20"/>
          <w:szCs w:val="20"/>
        </w:rPr>
        <w:t>on-line</w:t>
      </w:r>
      <w:r w:rsidRPr="000E627B">
        <w:rPr>
          <w:rFonts w:ascii="Times New Roman" w:hAnsi="Times New Roman" w:cs="Times New Roman"/>
          <w:sz w:val="20"/>
          <w:szCs w:val="20"/>
        </w:rPr>
        <w:t>, blog o mensajería instantánea como WhatsApp</w:t>
      </w:r>
      <w:r w:rsidRPr="000E627B">
        <w:rPr>
          <w:rFonts w:ascii="Times New Roman" w:hAnsi="Times New Roman" w:cs="Times New Roman"/>
          <w:sz w:val="20"/>
          <w:szCs w:val="20"/>
          <w:vertAlign w:val="superscript"/>
        </w:rPr>
        <w:t xml:space="preserve">® </w:t>
      </w:r>
      <w:r w:rsidRPr="000E627B">
        <w:rPr>
          <w:rFonts w:ascii="Times New Roman" w:hAnsi="Times New Roman" w:cs="Times New Roman"/>
          <w:sz w:val="20"/>
          <w:szCs w:val="20"/>
        </w:rPr>
        <w:t>o Telegram®.</w:t>
      </w:r>
    </w:p>
    <w:p w14:paraId="39EED929" w14:textId="77777777" w:rsidR="00EB776B" w:rsidRPr="000E627B" w:rsidRDefault="00EB776B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C2E051" w14:textId="45807777" w:rsidR="008524EA" w:rsidRPr="000E627B" w:rsidRDefault="00EB776B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 xml:space="preserve">Para la presentación por grupos de cuatro personas de manera instantánea, con voz e imagen y aunque no compartan un mismo espacio físico, convendrá utilizar la videoconferencia. </w:t>
      </w:r>
    </w:p>
    <w:p w14:paraId="6B8ABA46" w14:textId="77777777" w:rsidR="008524EA" w:rsidRPr="000E627B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39043D55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7B">
        <w:rPr>
          <w:rFonts w:ascii="Times New Roman" w:hAnsi="Times New Roman" w:cs="Times New Roman"/>
          <w:b/>
          <w:sz w:val="20"/>
          <w:szCs w:val="20"/>
          <w:lang w:val="es-AR"/>
        </w:rPr>
        <w:lastRenderedPageBreak/>
        <w:t xml:space="preserve">6. </w:t>
      </w:r>
      <w:r w:rsidRPr="000E627B">
        <w:rPr>
          <w:rFonts w:ascii="Times New Roman" w:hAnsi="Times New Roman" w:cs="Times New Roman"/>
          <w:b/>
          <w:sz w:val="20"/>
          <w:szCs w:val="20"/>
        </w:rPr>
        <w:t>¿Qué estrategia de aprendizaje se caracteriza por resumir, parafrasear, hacer analogías y repetir los contenidos?</w:t>
      </w:r>
    </w:p>
    <w:p w14:paraId="72B1B753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2D601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a. Organización.</w:t>
      </w:r>
    </w:p>
    <w:p w14:paraId="016898BE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b. Ensayo.</w:t>
      </w:r>
    </w:p>
    <w:p w14:paraId="24B8633A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c. Control de comprensión.</w:t>
      </w:r>
    </w:p>
    <w:p w14:paraId="50C3765F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d. Estrategias de control de comprensión.</w:t>
      </w:r>
    </w:p>
    <w:p w14:paraId="75A0F8BB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3B731AC4" w14:textId="77777777" w:rsidR="004A2224" w:rsidRPr="000E627B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sz w:val="20"/>
          <w:szCs w:val="20"/>
          <w:lang w:val="es-AR"/>
        </w:rPr>
        <w:t>Solución: b.</w:t>
      </w:r>
    </w:p>
    <w:p w14:paraId="37F6685C" w14:textId="77777777" w:rsidR="00386A54" w:rsidRPr="000E627B" w:rsidRDefault="00386A5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49393004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7B">
        <w:rPr>
          <w:rFonts w:ascii="Times New Roman" w:hAnsi="Times New Roman" w:cs="Times New Roman"/>
          <w:b/>
          <w:sz w:val="20"/>
          <w:szCs w:val="20"/>
        </w:rPr>
        <w:t>7. La elección de una estrategia u otra por parte del tutor viene marcada por…</w:t>
      </w:r>
    </w:p>
    <w:p w14:paraId="31F3E4F1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A2C312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a. Los contenidos a impartir y el nivel de conocimientos previos del alumno, entre otros.</w:t>
      </w:r>
    </w:p>
    <w:p w14:paraId="23227B5B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b. Las condiciones ambientales.</w:t>
      </w:r>
    </w:p>
    <w:p w14:paraId="7CE32899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c. No debe seguir más condicionante que la decisión del tutor.</w:t>
      </w:r>
    </w:p>
    <w:p w14:paraId="31996DEB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d. La metodología que se va a emplear.</w:t>
      </w:r>
    </w:p>
    <w:p w14:paraId="661A9F6B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62BDEA" w14:textId="77777777" w:rsidR="004A2224" w:rsidRPr="000E627B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sz w:val="20"/>
          <w:szCs w:val="20"/>
          <w:lang w:val="es-AR"/>
        </w:rPr>
        <w:t>Solución: a.</w:t>
      </w:r>
    </w:p>
    <w:p w14:paraId="351C7F05" w14:textId="77777777" w:rsidR="004A2224" w:rsidRPr="000E627B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41A175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0E627B">
        <w:rPr>
          <w:rFonts w:ascii="Times New Roman" w:hAnsi="Times New Roman" w:cs="Times New Roman"/>
          <w:b/>
          <w:sz w:val="20"/>
          <w:szCs w:val="20"/>
          <w:lang w:val="es-AR"/>
        </w:rPr>
        <w:t>Debe diseñar una actividad concreta relacionada con las estrategias de ensayo, organización o control de la comprensión y que trate el tema del reciclaje de residuos. Además de proponer la actividad debe exponer a qué estrategia corresponde y qué objetivos persigue.</w:t>
      </w:r>
    </w:p>
    <w:p w14:paraId="6DDBD9A5" w14:textId="77777777" w:rsidR="002C666D" w:rsidRPr="000E627B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AR"/>
        </w:rPr>
      </w:pPr>
    </w:p>
    <w:p w14:paraId="26398E79" w14:textId="77777777" w:rsidR="004A2224" w:rsidRPr="000E627B" w:rsidRDefault="003D51F0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sz w:val="20"/>
          <w:szCs w:val="20"/>
          <w:lang w:val="es-AR"/>
        </w:rPr>
        <w:t xml:space="preserve">El </w:t>
      </w:r>
      <w:r w:rsidR="004A2224" w:rsidRPr="000E627B">
        <w:rPr>
          <w:rFonts w:ascii="Times New Roman" w:hAnsi="Times New Roman" w:cs="Times New Roman"/>
          <w:sz w:val="20"/>
          <w:szCs w:val="20"/>
          <w:lang w:val="es-AR"/>
        </w:rPr>
        <w:t>título de la actividad sería: busca información sobre el reciclaje de residuos y dibuja un mapa conceptual en el que se presenten los diferentes tipos de residuos y su tratamiento.</w:t>
      </w:r>
    </w:p>
    <w:p w14:paraId="091B716E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7CDB48A6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>Esta actividad se incluye dentro de las estrategias de organización y persigue el objetivo de facilitar al alumno la comprensión de la clasificación de los residuos y el tratamiento que corresponde a cada uno para su posterior reciclaje.</w:t>
      </w:r>
    </w:p>
    <w:p w14:paraId="037EF149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37FB1D11" w14:textId="77777777" w:rsidR="002C666D" w:rsidRPr="003D51F0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AR"/>
        </w:rPr>
      </w:pPr>
      <w:r w:rsidRPr="003D51F0">
        <w:rPr>
          <w:rFonts w:ascii="Times New Roman" w:hAnsi="Times New Roman" w:cs="Times New Roman"/>
          <w:b/>
          <w:sz w:val="20"/>
          <w:szCs w:val="20"/>
          <w:lang w:val="es-AR"/>
        </w:rPr>
        <w:t>9. Describa las ventajas y desventajas que supone para el alumno cada tipo de tutor. Además indique que tipo de tutor es el más y el menos recomendable para la tutoría on-line y por qué.</w:t>
      </w:r>
    </w:p>
    <w:p w14:paraId="3796DAB6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3151412C" w14:textId="77777777" w:rsidR="004A2224" w:rsidRPr="00B26D59" w:rsidRDefault="003D51F0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>
        <w:rPr>
          <w:rFonts w:ascii="Times New Roman" w:hAnsi="Times New Roman" w:cs="Times New Roman"/>
          <w:sz w:val="20"/>
          <w:szCs w:val="20"/>
          <w:lang w:val="es-AR"/>
        </w:rPr>
        <w:t>S</w:t>
      </w:r>
      <w:r w:rsidRPr="00B26D59">
        <w:rPr>
          <w:rFonts w:ascii="Times New Roman" w:hAnsi="Times New Roman" w:cs="Times New Roman"/>
          <w:sz w:val="20"/>
          <w:szCs w:val="20"/>
          <w:lang w:val="es-AR"/>
        </w:rPr>
        <w:t xml:space="preserve">egún </w:t>
      </w:r>
      <w:r w:rsidR="004A2224" w:rsidRPr="00B26D59">
        <w:rPr>
          <w:rFonts w:ascii="Times New Roman" w:hAnsi="Times New Roman" w:cs="Times New Roman"/>
          <w:sz w:val="20"/>
          <w:szCs w:val="20"/>
          <w:lang w:val="es-AR"/>
        </w:rPr>
        <w:t>el rol activo, la ventaja es que el seguimiento facilita el éxito del proceso porque se toman medidas a tiempo. Como desventaja, no deja iniciativa al alumno.</w:t>
      </w:r>
    </w:p>
    <w:p w14:paraId="153E12A6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095E1FBB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>El rol reactivo, tiene como ventaja que da seguridad al alumno, y como desventaja no genera motivación ni posibilidad de expresarse, por ello no desarrolla creatividad.</w:t>
      </w:r>
    </w:p>
    <w:p w14:paraId="7AF40FF6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00155811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 xml:space="preserve">El rol proactivo tiene como ventaja que deja posibilidad de iniciativa al alumno, se </w:t>
      </w:r>
      <w:proofErr w:type="spellStart"/>
      <w:r w:rsidRPr="00B26D59">
        <w:rPr>
          <w:rFonts w:ascii="Times New Roman" w:hAnsi="Times New Roman" w:cs="Times New Roman"/>
          <w:sz w:val="20"/>
          <w:szCs w:val="20"/>
          <w:lang w:val="es-AR"/>
        </w:rPr>
        <w:t>autoregula</w:t>
      </w:r>
      <w:proofErr w:type="spellEnd"/>
      <w:r w:rsidRPr="00B26D59">
        <w:rPr>
          <w:rFonts w:ascii="Times New Roman" w:hAnsi="Times New Roman" w:cs="Times New Roman"/>
          <w:sz w:val="20"/>
          <w:szCs w:val="20"/>
          <w:lang w:val="es-AR"/>
        </w:rPr>
        <w:t xml:space="preserve"> el trabajo y los tiempos, además el alumno es autónomo. Como desventaja, puede generar sensación de estar perdido, o de frustración porque se le deja opción de decisión.</w:t>
      </w:r>
    </w:p>
    <w:p w14:paraId="4DE035DA" w14:textId="77777777" w:rsidR="004A2224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2D7ED672" w14:textId="77777777" w:rsidR="002C666D" w:rsidRPr="00B26D59" w:rsidRDefault="004A2224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>Para la modalidad on-line el rol del tutor más recomendable es el proactivo, ya que el alumno aprende de forma autónoma, se autogestiona tiempos y metodologías. Además el docente proactivo lo que hace es ofrecer las herramientas necesarias para ese proceso de aprendizaje.</w:t>
      </w:r>
    </w:p>
    <w:p w14:paraId="75F5AA41" w14:textId="77777777" w:rsidR="002C666D" w:rsidRPr="00B26D59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11038565" w14:textId="77777777" w:rsidR="008524EA" w:rsidRP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  <w:r w:rsidRPr="008524EA">
        <w:rPr>
          <w:rFonts w:ascii="Times New Roman" w:hAnsi="Times New Roman"/>
          <w:b/>
          <w:bCs/>
          <w:sz w:val="20"/>
        </w:rPr>
        <w:t xml:space="preserve">10. Imagina que estás diseñando un curso </w:t>
      </w:r>
      <w:r w:rsidRPr="008524EA">
        <w:rPr>
          <w:rFonts w:ascii="Times New Roman" w:hAnsi="Times New Roman"/>
          <w:b/>
          <w:bCs/>
          <w:i/>
          <w:iCs/>
          <w:sz w:val="20"/>
        </w:rPr>
        <w:t>on-line.</w:t>
      </w:r>
      <w:r w:rsidRPr="008524EA">
        <w:rPr>
          <w:rFonts w:ascii="Times New Roman" w:hAnsi="Times New Roman"/>
          <w:b/>
          <w:bCs/>
          <w:sz w:val="20"/>
        </w:rPr>
        <w:t xml:space="preserve"> Describe cómo integrarías el uso de foros para fomentar el aprendizaje colaborativo y busca un ejemplo real de un curso que utilice foros de forma efectiva.</w:t>
      </w:r>
    </w:p>
    <w:p w14:paraId="2221066F" w14:textId="77777777" w:rsidR="002C666D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349283" w14:textId="761CB9EA" w:rsid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continuación, se presenta una posible solución a esta pregunta.</w:t>
      </w:r>
    </w:p>
    <w:p w14:paraId="17446B28" w14:textId="77777777" w:rsid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639026" w14:textId="54505C68" w:rsidR="008524EA" w:rsidRP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 xml:space="preserve">Para fomentar el aprendizaje colaborativo en un curso </w:t>
      </w:r>
      <w:r w:rsidRPr="008524EA">
        <w:rPr>
          <w:rFonts w:ascii="Times New Roman" w:hAnsi="Times New Roman" w:cs="Times New Roman"/>
          <w:i/>
          <w:iCs/>
          <w:sz w:val="20"/>
          <w:szCs w:val="20"/>
        </w:rPr>
        <w:t>on-line,</w:t>
      </w:r>
      <w:r w:rsidRPr="008524EA">
        <w:rPr>
          <w:rFonts w:ascii="Times New Roman" w:hAnsi="Times New Roman" w:cs="Times New Roman"/>
          <w:sz w:val="20"/>
          <w:szCs w:val="20"/>
        </w:rPr>
        <w:t xml:space="preserve"> integraría el uso de foros como una herramienta clave para la interacción entre los participantes. El foro, entendido como una herramienta de comunicación asíncrona, permite que </w:t>
      </w:r>
      <w:r>
        <w:rPr>
          <w:rFonts w:ascii="Times New Roman" w:hAnsi="Times New Roman" w:cs="Times New Roman"/>
          <w:sz w:val="20"/>
          <w:szCs w:val="20"/>
        </w:rPr>
        <w:t>el alumnado</w:t>
      </w:r>
      <w:r w:rsidRPr="008524EA">
        <w:rPr>
          <w:rFonts w:ascii="Times New Roman" w:hAnsi="Times New Roman" w:cs="Times New Roman"/>
          <w:sz w:val="20"/>
          <w:szCs w:val="20"/>
        </w:rPr>
        <w:t xml:space="preserve"> comparta sus opiniones sobre temas específicos en cualquier momento, lo que facilita la reflexión y el debate.</w:t>
      </w:r>
    </w:p>
    <w:p w14:paraId="68009D93" w14:textId="25FAE73F" w:rsidR="002C666D" w:rsidRDefault="002C666D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5A211" w14:textId="519BBED3" w:rsidR="008524EA" w:rsidRP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 xml:space="preserve">Lo utilizaría de </w:t>
      </w:r>
      <w:r>
        <w:rPr>
          <w:rFonts w:ascii="Times New Roman" w:hAnsi="Times New Roman" w:cs="Times New Roman"/>
          <w:sz w:val="20"/>
          <w:szCs w:val="20"/>
        </w:rPr>
        <w:t>este modo</w:t>
      </w:r>
      <w:r w:rsidRPr="008524EA">
        <w:rPr>
          <w:rFonts w:ascii="Times New Roman" w:hAnsi="Times New Roman" w:cs="Times New Roman"/>
          <w:sz w:val="20"/>
          <w:szCs w:val="20"/>
        </w:rPr>
        <w:t>:</w:t>
      </w:r>
    </w:p>
    <w:p w14:paraId="0F174FE7" w14:textId="6E6E06C8" w:rsidR="008524EA" w:rsidRPr="008524EA" w:rsidRDefault="008524EA" w:rsidP="008524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>Foro de presentación:</w:t>
      </w:r>
      <w:r w:rsidRPr="008524EA">
        <w:rPr>
          <w:rFonts w:ascii="Times New Roman" w:hAnsi="Times New Roman" w:cs="Times New Roman"/>
          <w:sz w:val="20"/>
          <w:szCs w:val="20"/>
        </w:rPr>
        <w:t xml:space="preserve"> al inicio del curso, invitaría a </w:t>
      </w:r>
      <w:r>
        <w:rPr>
          <w:rFonts w:ascii="Times New Roman" w:hAnsi="Times New Roman" w:cs="Times New Roman"/>
          <w:sz w:val="20"/>
          <w:szCs w:val="20"/>
        </w:rPr>
        <w:t xml:space="preserve">cada alumno y alumna </w:t>
      </w:r>
      <w:r w:rsidRPr="008524EA">
        <w:rPr>
          <w:rFonts w:ascii="Times New Roman" w:hAnsi="Times New Roman" w:cs="Times New Roman"/>
          <w:sz w:val="20"/>
          <w:szCs w:val="20"/>
        </w:rPr>
        <w:t>a presentarse y contar qué esperan del curso. Esto contribuye a generar un clima de confianza y pertenencia.</w:t>
      </w:r>
    </w:p>
    <w:p w14:paraId="661848C3" w14:textId="77777777" w:rsid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610FC9" w14:textId="4868B029" w:rsidR="008524EA" w:rsidRPr="008524EA" w:rsidRDefault="008524EA" w:rsidP="008524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 xml:space="preserve">Foros temáticos: </w:t>
      </w:r>
      <w:r w:rsidRPr="008524EA">
        <w:rPr>
          <w:rFonts w:ascii="Times New Roman" w:hAnsi="Times New Roman" w:cs="Times New Roman"/>
          <w:sz w:val="20"/>
          <w:szCs w:val="20"/>
        </w:rPr>
        <w:t xml:space="preserve">en cada unidad del curso, plantearía un tema de debate relacionado con los contenidos, fomentando que </w:t>
      </w:r>
      <w:r>
        <w:rPr>
          <w:rFonts w:ascii="Times New Roman" w:hAnsi="Times New Roman" w:cs="Times New Roman"/>
          <w:sz w:val="20"/>
          <w:szCs w:val="20"/>
        </w:rPr>
        <w:t xml:space="preserve">el alumnado </w:t>
      </w:r>
      <w:r w:rsidRPr="008524EA">
        <w:rPr>
          <w:rFonts w:ascii="Times New Roman" w:hAnsi="Times New Roman" w:cs="Times New Roman"/>
          <w:sz w:val="20"/>
          <w:szCs w:val="20"/>
        </w:rPr>
        <w:t>aporte ideas, comparta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4EA">
        <w:rPr>
          <w:rFonts w:ascii="Times New Roman" w:hAnsi="Times New Roman" w:cs="Times New Roman"/>
          <w:sz w:val="20"/>
          <w:szCs w:val="20"/>
        </w:rPr>
        <w:t>experiencias y responda a las intervenciones de sus compañeros</w:t>
      </w:r>
      <w:r>
        <w:rPr>
          <w:rFonts w:ascii="Times New Roman" w:hAnsi="Times New Roman" w:cs="Times New Roman"/>
          <w:sz w:val="20"/>
          <w:szCs w:val="20"/>
        </w:rPr>
        <w:t xml:space="preserve"> y compañeras</w:t>
      </w:r>
      <w:r w:rsidRPr="008524EA">
        <w:rPr>
          <w:rFonts w:ascii="Times New Roman" w:hAnsi="Times New Roman" w:cs="Times New Roman"/>
          <w:sz w:val="20"/>
          <w:szCs w:val="20"/>
        </w:rPr>
        <w:t xml:space="preserve">. El tutor </w:t>
      </w:r>
      <w:r>
        <w:rPr>
          <w:rFonts w:ascii="Times New Roman" w:hAnsi="Times New Roman" w:cs="Times New Roman"/>
          <w:sz w:val="20"/>
          <w:szCs w:val="20"/>
        </w:rPr>
        <w:t xml:space="preserve">o tutora </w:t>
      </w:r>
      <w:r w:rsidRPr="008524EA">
        <w:rPr>
          <w:rFonts w:ascii="Times New Roman" w:hAnsi="Times New Roman" w:cs="Times New Roman"/>
          <w:sz w:val="20"/>
          <w:szCs w:val="20"/>
        </w:rPr>
        <w:t>actuaría como moderador</w:t>
      </w:r>
      <w:r>
        <w:rPr>
          <w:rFonts w:ascii="Times New Roman" w:hAnsi="Times New Roman" w:cs="Times New Roman"/>
          <w:sz w:val="20"/>
          <w:szCs w:val="20"/>
        </w:rPr>
        <w:t>/a</w:t>
      </w:r>
      <w:r w:rsidRPr="008524EA">
        <w:rPr>
          <w:rFonts w:ascii="Times New Roman" w:hAnsi="Times New Roman" w:cs="Times New Roman"/>
          <w:sz w:val="20"/>
          <w:szCs w:val="20"/>
        </w:rPr>
        <w:t>, orientando la discusión, lanzando preguntas y reconduciendo el diálogo si es necesario.</w:t>
      </w:r>
    </w:p>
    <w:p w14:paraId="45C54E95" w14:textId="77777777" w:rsid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A754B6" w14:textId="70606A2A" w:rsidR="008524EA" w:rsidRPr="008524EA" w:rsidRDefault="008524EA" w:rsidP="008524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>Foro de resolución de dudas:</w:t>
      </w:r>
      <w:r w:rsidRPr="008524EA">
        <w:rPr>
          <w:rFonts w:ascii="Times New Roman" w:hAnsi="Times New Roman" w:cs="Times New Roman"/>
          <w:sz w:val="20"/>
          <w:szCs w:val="20"/>
        </w:rPr>
        <w:t xml:space="preserve"> un espacio abierto durante todo el curso para que </w:t>
      </w:r>
      <w:r>
        <w:rPr>
          <w:rFonts w:ascii="Times New Roman" w:hAnsi="Times New Roman" w:cs="Times New Roman"/>
          <w:sz w:val="20"/>
          <w:szCs w:val="20"/>
        </w:rPr>
        <w:t>el estudiantado</w:t>
      </w:r>
      <w:r w:rsidRPr="008524EA">
        <w:rPr>
          <w:rFonts w:ascii="Times New Roman" w:hAnsi="Times New Roman" w:cs="Times New Roman"/>
          <w:sz w:val="20"/>
          <w:szCs w:val="20"/>
        </w:rPr>
        <w:t xml:space="preserve"> pueda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4EA">
        <w:rPr>
          <w:rFonts w:ascii="Times New Roman" w:hAnsi="Times New Roman" w:cs="Times New Roman"/>
          <w:sz w:val="20"/>
          <w:szCs w:val="20"/>
        </w:rPr>
        <w:t>plantear preguntas relacionadas con los contenidos. En este foro, además del tutor</w:t>
      </w:r>
      <w:r>
        <w:rPr>
          <w:rFonts w:ascii="Times New Roman" w:hAnsi="Times New Roman" w:cs="Times New Roman"/>
          <w:sz w:val="20"/>
          <w:szCs w:val="20"/>
        </w:rPr>
        <w:t xml:space="preserve"> o tutora</w:t>
      </w:r>
      <w:r w:rsidRPr="008524EA">
        <w:rPr>
          <w:rFonts w:ascii="Times New Roman" w:hAnsi="Times New Roman" w:cs="Times New Roman"/>
          <w:sz w:val="20"/>
          <w:szCs w:val="20"/>
        </w:rPr>
        <w:t>, se anima a que los propios estudiantes ayuden a resolver las dudas de sus compañeros</w:t>
      </w:r>
      <w:r>
        <w:rPr>
          <w:rFonts w:ascii="Times New Roman" w:hAnsi="Times New Roman" w:cs="Times New Roman"/>
          <w:sz w:val="20"/>
          <w:szCs w:val="20"/>
        </w:rPr>
        <w:t xml:space="preserve"> y compañeras. De este modo, se refuerza </w:t>
      </w:r>
      <w:r w:rsidRPr="008524EA">
        <w:rPr>
          <w:rFonts w:ascii="Times New Roman" w:hAnsi="Times New Roman" w:cs="Times New Roman"/>
          <w:sz w:val="20"/>
          <w:szCs w:val="20"/>
        </w:rPr>
        <w:t>el aprendizaje colaborativo.</w:t>
      </w:r>
    </w:p>
    <w:p w14:paraId="0991AF5D" w14:textId="77777777" w:rsid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69708E" w14:textId="61D304CE" w:rsidR="008524EA" w:rsidRDefault="008524EA" w:rsidP="008524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>Foro de trabajo en grupo</w:t>
      </w:r>
      <w:r w:rsidRPr="008524EA">
        <w:rPr>
          <w:rFonts w:ascii="Times New Roman" w:hAnsi="Times New Roman" w:cs="Times New Roman"/>
          <w:sz w:val="20"/>
          <w:szCs w:val="20"/>
        </w:rPr>
        <w:t>: para actividades colaborativas, los grupos podrían contar con su propio foro privado donde planificar, debatir y coordinar el trabajo conjunto.</w:t>
      </w:r>
    </w:p>
    <w:p w14:paraId="0B54B0F6" w14:textId="77777777" w:rsidR="008524EA" w:rsidRP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0FD866" w14:textId="31DD38E3" w:rsidR="008524EA" w:rsidRPr="008524EA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 xml:space="preserve">Un ejemplo real de uso efectivo de foros es el de los cursos MOOC de Coursera, como el curso </w:t>
      </w:r>
      <w:hyperlink r:id="rId5" w:history="1">
        <w:r w:rsidRPr="008524EA">
          <w:rPr>
            <w:rStyle w:val="Hipervnculo"/>
            <w:rFonts w:ascii="Times New Roman" w:hAnsi="Times New Roman" w:cs="Times New Roman"/>
            <w:sz w:val="20"/>
            <w:szCs w:val="20"/>
          </w:rPr>
          <w:t>«Aprendiendo a aprender»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(para acceder a los foros, debes inscribirte gratuitamente al curso)</w:t>
      </w:r>
      <w:r w:rsidRPr="008524EA">
        <w:rPr>
          <w:rFonts w:ascii="Times New Roman" w:hAnsi="Times New Roman" w:cs="Times New Roman"/>
          <w:sz w:val="20"/>
          <w:szCs w:val="20"/>
        </w:rPr>
        <w:t xml:space="preserve"> donde los foros están estructurados para cada módulo del curso. En ellos, los estudiantes debaten sobre técnicas de estudio, comparten experiencias personales y reciben retroalimentación tanto de </w:t>
      </w:r>
      <w:r>
        <w:rPr>
          <w:rFonts w:ascii="Times New Roman" w:hAnsi="Times New Roman" w:cs="Times New Roman"/>
          <w:sz w:val="20"/>
          <w:szCs w:val="20"/>
        </w:rPr>
        <w:t>sus</w:t>
      </w:r>
      <w:r w:rsidRPr="008524EA">
        <w:rPr>
          <w:rFonts w:ascii="Times New Roman" w:hAnsi="Times New Roman" w:cs="Times New Roman"/>
          <w:sz w:val="20"/>
          <w:szCs w:val="20"/>
        </w:rPr>
        <w:t xml:space="preserve"> instructores </w:t>
      </w:r>
      <w:r>
        <w:rPr>
          <w:rFonts w:ascii="Times New Roman" w:hAnsi="Times New Roman" w:cs="Times New Roman"/>
          <w:sz w:val="20"/>
          <w:szCs w:val="20"/>
        </w:rPr>
        <w:t xml:space="preserve">e instructoras </w:t>
      </w:r>
      <w:r w:rsidRPr="008524EA">
        <w:rPr>
          <w:rFonts w:ascii="Times New Roman" w:hAnsi="Times New Roman" w:cs="Times New Roman"/>
          <w:sz w:val="20"/>
          <w:szCs w:val="20"/>
        </w:rPr>
        <w:t>como de otros participantes</w:t>
      </w:r>
      <w:r>
        <w:rPr>
          <w:rFonts w:ascii="Times New Roman" w:hAnsi="Times New Roman" w:cs="Times New Roman"/>
          <w:sz w:val="20"/>
          <w:szCs w:val="20"/>
        </w:rPr>
        <w:t>. Así se crea</w:t>
      </w:r>
      <w:r w:rsidRPr="008524EA">
        <w:rPr>
          <w:rFonts w:ascii="Times New Roman" w:hAnsi="Times New Roman" w:cs="Times New Roman"/>
          <w:sz w:val="20"/>
          <w:szCs w:val="20"/>
        </w:rPr>
        <w:t xml:space="preserve"> una comunidad de aprendizaje activa y comprometida.</w:t>
      </w:r>
    </w:p>
    <w:p w14:paraId="58EE694F" w14:textId="77777777" w:rsidR="008524EA" w:rsidRPr="00B26D59" w:rsidRDefault="008524EA" w:rsidP="008524EA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524EA" w:rsidRPr="00B26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196"/>
    <w:multiLevelType w:val="multilevel"/>
    <w:tmpl w:val="A75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0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6D"/>
    <w:rsid w:val="000E627B"/>
    <w:rsid w:val="00214285"/>
    <w:rsid w:val="002C666D"/>
    <w:rsid w:val="00386A54"/>
    <w:rsid w:val="003D51F0"/>
    <w:rsid w:val="004A2224"/>
    <w:rsid w:val="005B4F4B"/>
    <w:rsid w:val="005E39A4"/>
    <w:rsid w:val="00700AAB"/>
    <w:rsid w:val="008524EA"/>
    <w:rsid w:val="00952143"/>
    <w:rsid w:val="00B26D59"/>
    <w:rsid w:val="00B552FE"/>
    <w:rsid w:val="00B66C24"/>
    <w:rsid w:val="00DD2D9A"/>
    <w:rsid w:val="00EA3989"/>
    <w:rsid w:val="00E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BC6E"/>
  <w15:chartTrackingRefBased/>
  <w15:docId w15:val="{15CBF46C-7F14-4406-8F1D-C441BCF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F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1">
    <w:name w:val="A1"/>
    <w:rsid w:val="002C666D"/>
    <w:rPr>
      <w:color w:val="000000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524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24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24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24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24E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524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24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2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learn/aprendiendo-a-apr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5651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Monclús Magadán</dc:creator>
  <cp:keywords/>
  <dc:description/>
  <cp:lastModifiedBy>María Costa Vázquez</cp:lastModifiedBy>
  <cp:revision>2</cp:revision>
  <dcterms:created xsi:type="dcterms:W3CDTF">2025-05-06T11:28:00Z</dcterms:created>
  <dcterms:modified xsi:type="dcterms:W3CDTF">2025-05-06T11:28:00Z</dcterms:modified>
</cp:coreProperties>
</file>