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32C" w:rsidRPr="005A1512" w:rsidRDefault="00ED232C" w:rsidP="005A1512">
      <w:pPr>
        <w:tabs>
          <w:tab w:val="left" w:pos="170"/>
        </w:tabs>
        <w:rPr>
          <w:rFonts w:ascii="Times New Roman" w:eastAsia="MS Mincho" w:hAnsi="Times New Roman"/>
          <w:sz w:val="20"/>
          <w:szCs w:val="20"/>
          <w:lang w:val="es-ES" w:eastAsia="es-ES"/>
        </w:rPr>
      </w:pPr>
      <w:r w:rsidRPr="005A1512">
        <w:rPr>
          <w:rFonts w:ascii="Times New Roman" w:eastAsia="MS Mincho" w:hAnsi="Times New Roman"/>
          <w:sz w:val="20"/>
          <w:szCs w:val="20"/>
          <w:lang w:val="es-ES" w:eastAsia="es-ES"/>
        </w:rPr>
        <w:t>Título:</w:t>
      </w:r>
      <w:r w:rsidR="005A1512" w:rsidRPr="005A1512">
        <w:rPr>
          <w:rFonts w:ascii="Times New Roman" w:eastAsia="MS Mincho" w:hAnsi="Times New Roman"/>
          <w:sz w:val="20"/>
          <w:szCs w:val="20"/>
          <w:lang w:val="es-ES" w:eastAsia="es-ES"/>
        </w:rPr>
        <w:t xml:space="preserve"> Lengua extranjera oral y escrita, distinta del inglés, en el comercio internacional</w:t>
      </w:r>
      <w:r w:rsidRPr="005A1512">
        <w:rPr>
          <w:rFonts w:ascii="Times New Roman" w:eastAsia="MS Mincho" w:hAnsi="Times New Roman"/>
          <w:sz w:val="20"/>
          <w:szCs w:val="20"/>
          <w:lang w:val="es-ES" w:eastAsia="es-ES"/>
        </w:rPr>
        <w:t>.</w:t>
      </w:r>
    </w:p>
    <w:p w:rsidR="005A1512" w:rsidRPr="005A1512" w:rsidRDefault="00ED232C" w:rsidP="005A1512">
      <w:pPr>
        <w:tabs>
          <w:tab w:val="left" w:pos="170"/>
        </w:tabs>
        <w:rPr>
          <w:rFonts w:ascii="Times New Roman" w:eastAsia="MS Mincho" w:hAnsi="Times New Roman"/>
          <w:sz w:val="20"/>
          <w:szCs w:val="20"/>
          <w:lang w:val="es-ES" w:eastAsia="es-ES"/>
        </w:rPr>
      </w:pPr>
      <w:r w:rsidRPr="005A1512">
        <w:rPr>
          <w:rFonts w:ascii="Times New Roman" w:eastAsia="MS Mincho" w:hAnsi="Times New Roman"/>
          <w:sz w:val="20"/>
          <w:szCs w:val="20"/>
          <w:lang w:val="es-ES" w:eastAsia="es-ES"/>
        </w:rPr>
        <w:t>Subtítulo:</w:t>
      </w:r>
      <w:r w:rsidR="005A1512" w:rsidRPr="005A1512">
        <w:rPr>
          <w:rFonts w:ascii="Times New Roman" w:eastAsia="MS Mincho" w:hAnsi="Times New Roman"/>
          <w:sz w:val="20"/>
          <w:szCs w:val="20"/>
          <w:lang w:val="es-ES" w:eastAsia="es-ES"/>
        </w:rPr>
        <w:t xml:space="preserve"> El francés como herramienta de comunicación en los negocios.</w:t>
      </w:r>
    </w:p>
    <w:p w:rsidR="00ED232C" w:rsidRPr="005A1512" w:rsidRDefault="00ED232C" w:rsidP="005A1512">
      <w:pPr>
        <w:pStyle w:val="NormalWeb"/>
        <w:tabs>
          <w:tab w:val="left" w:pos="170"/>
        </w:tabs>
        <w:rPr>
          <w:rFonts w:ascii="Tahoma" w:hAnsi="Tahoma" w:cs="Tahoma"/>
          <w:color w:val="000000"/>
          <w:sz w:val="20"/>
          <w:szCs w:val="20"/>
        </w:rPr>
      </w:pPr>
      <w:r w:rsidRPr="005A1512">
        <w:rPr>
          <w:rFonts w:eastAsia="MS Mincho"/>
          <w:sz w:val="20"/>
          <w:szCs w:val="20"/>
        </w:rPr>
        <w:t>ISBN:</w:t>
      </w:r>
      <w:r w:rsidR="00264337" w:rsidRPr="005A1512">
        <w:rPr>
          <w:sz w:val="20"/>
        </w:rPr>
        <w:t xml:space="preserve"> </w:t>
      </w:r>
      <w:r w:rsidR="005A1512" w:rsidRPr="005A1512">
        <w:rPr>
          <w:rFonts w:eastAsia="MS Mincho"/>
          <w:sz w:val="20"/>
          <w:szCs w:val="20"/>
        </w:rPr>
        <w:t>978-84-9839-531-0</w:t>
      </w:r>
      <w:r w:rsidR="00264337" w:rsidRPr="005A1512">
        <w:rPr>
          <w:rFonts w:eastAsia="MS Mincho"/>
          <w:sz w:val="20"/>
          <w:szCs w:val="20"/>
        </w:rPr>
        <w:t>.</w:t>
      </w:r>
    </w:p>
    <w:p w:rsidR="00ED232C" w:rsidRPr="005A1512" w:rsidRDefault="00ED232C" w:rsidP="005A1512">
      <w:pPr>
        <w:tabs>
          <w:tab w:val="left" w:pos="170"/>
        </w:tabs>
        <w:rPr>
          <w:rFonts w:ascii="Times New Roman" w:eastAsia="MS Mincho" w:hAnsi="Times New Roman"/>
          <w:sz w:val="20"/>
          <w:szCs w:val="20"/>
          <w:lang w:val="es-ES" w:eastAsia="es-ES"/>
        </w:rPr>
      </w:pPr>
      <w:r w:rsidRPr="005A1512">
        <w:rPr>
          <w:rFonts w:ascii="Times New Roman" w:eastAsia="MS Mincho" w:hAnsi="Times New Roman"/>
          <w:sz w:val="20"/>
          <w:szCs w:val="20"/>
          <w:lang w:val="es-ES" w:eastAsia="es-ES"/>
        </w:rPr>
        <w:t>Autor</w:t>
      </w:r>
      <w:r w:rsidR="00B97D74">
        <w:rPr>
          <w:rFonts w:ascii="Times New Roman" w:eastAsia="MS Mincho" w:hAnsi="Times New Roman"/>
          <w:sz w:val="20"/>
          <w:szCs w:val="20"/>
          <w:lang w:val="es-ES" w:eastAsia="es-ES"/>
        </w:rPr>
        <w:t>a</w:t>
      </w:r>
      <w:r w:rsidRPr="005A1512">
        <w:rPr>
          <w:rFonts w:ascii="Times New Roman" w:eastAsia="MS Mincho" w:hAnsi="Times New Roman"/>
          <w:sz w:val="20"/>
          <w:szCs w:val="20"/>
          <w:lang w:val="es-ES" w:eastAsia="es-ES"/>
        </w:rPr>
        <w:t xml:space="preserve">: </w:t>
      </w:r>
      <w:r w:rsidR="005A1512" w:rsidRPr="005A1512">
        <w:rPr>
          <w:rFonts w:ascii="Times New Roman" w:eastAsia="MS Mincho" w:hAnsi="Times New Roman"/>
          <w:sz w:val="20"/>
          <w:szCs w:val="20"/>
          <w:lang w:val="es-ES" w:eastAsia="es-ES"/>
        </w:rPr>
        <w:t>Eva Perelló Bover</w:t>
      </w:r>
      <w:r w:rsidRPr="005A1512">
        <w:rPr>
          <w:rFonts w:ascii="Times New Roman" w:eastAsia="MS Mincho" w:hAnsi="Times New Roman"/>
          <w:sz w:val="20"/>
          <w:szCs w:val="20"/>
          <w:lang w:val="es-ES" w:eastAsia="es-ES"/>
        </w:rPr>
        <w:t>.</w:t>
      </w:r>
    </w:p>
    <w:p w:rsidR="0059347C" w:rsidRPr="005A1512" w:rsidRDefault="0059347C" w:rsidP="005A1512">
      <w:pPr>
        <w:tabs>
          <w:tab w:val="left" w:pos="170"/>
        </w:tabs>
        <w:ind w:left="0" w:firstLine="0"/>
        <w:rPr>
          <w:rFonts w:ascii="Times New Roman" w:hAnsi="Times New Roman"/>
          <w:sz w:val="20"/>
          <w:lang w:val="es-ES"/>
        </w:rPr>
      </w:pPr>
    </w:p>
    <w:p w:rsidR="0059347C" w:rsidRPr="005A1512" w:rsidRDefault="0059347C" w:rsidP="005A1512">
      <w:pPr>
        <w:tabs>
          <w:tab w:val="left" w:pos="170"/>
        </w:tabs>
        <w:ind w:left="0" w:firstLine="0"/>
        <w:rPr>
          <w:rFonts w:ascii="Times New Roman" w:hAnsi="Times New Roman"/>
          <w:sz w:val="20"/>
          <w:lang w:val="es-ES"/>
        </w:rPr>
      </w:pPr>
    </w:p>
    <w:p w:rsidR="005A1512" w:rsidRPr="005A1512" w:rsidRDefault="005A1512" w:rsidP="005A1512">
      <w:pPr>
        <w:tabs>
          <w:tab w:val="left" w:pos="170"/>
        </w:tabs>
        <w:ind w:firstLine="0"/>
        <w:jc w:val="center"/>
        <w:rPr>
          <w:rFonts w:ascii="Times New Roman" w:hAnsi="Times New Roman"/>
          <w:b/>
          <w:sz w:val="20"/>
          <w:szCs w:val="20"/>
          <w:lang w:val="es-ES"/>
        </w:rPr>
      </w:pPr>
      <w:r w:rsidRPr="005A1512">
        <w:rPr>
          <w:rFonts w:ascii="Times New Roman" w:hAnsi="Times New Roman"/>
          <w:b/>
          <w:sz w:val="20"/>
          <w:szCs w:val="20"/>
          <w:lang w:val="es-ES"/>
        </w:rPr>
        <w:t>EXAMEN</w:t>
      </w:r>
    </w:p>
    <w:p w:rsidR="005A1512" w:rsidRPr="005A1512" w:rsidRDefault="005A1512" w:rsidP="005A1512">
      <w:pPr>
        <w:tabs>
          <w:tab w:val="left" w:pos="170"/>
        </w:tabs>
        <w:rPr>
          <w:rFonts w:ascii="Times New Roman" w:hAnsi="Times New Roman"/>
          <w:sz w:val="20"/>
          <w:szCs w:val="20"/>
          <w:lang w:val="es-ES"/>
        </w:rPr>
      </w:pPr>
    </w:p>
    <w:p w:rsidR="005A1512" w:rsidRPr="005A1512" w:rsidRDefault="005A1512" w:rsidP="005A1512">
      <w:pPr>
        <w:tabs>
          <w:tab w:val="left" w:pos="170"/>
        </w:tabs>
        <w:rPr>
          <w:rFonts w:ascii="Times New Roman" w:hAnsi="Times New Roman"/>
          <w:sz w:val="20"/>
          <w:szCs w:val="20"/>
          <w:lang w:val="es-ES"/>
        </w:rPr>
      </w:pPr>
    </w:p>
    <w:p w:rsidR="005A1512" w:rsidRPr="005A1512" w:rsidRDefault="005A1512" w:rsidP="005A1512">
      <w:pPr>
        <w:tabs>
          <w:tab w:val="left" w:pos="0"/>
        </w:tabs>
        <w:ind w:left="0" w:firstLine="0"/>
        <w:rPr>
          <w:rFonts w:ascii="Times New Roman" w:hAnsi="Times New Roman"/>
          <w:b/>
          <w:sz w:val="20"/>
          <w:szCs w:val="20"/>
          <w:lang w:val="es-ES"/>
        </w:rPr>
      </w:pPr>
      <w:r w:rsidRPr="005A1512">
        <w:rPr>
          <w:rFonts w:ascii="Times New Roman" w:hAnsi="Times New Roman"/>
          <w:b/>
          <w:sz w:val="20"/>
          <w:szCs w:val="20"/>
          <w:lang w:val="es-ES"/>
        </w:rPr>
        <w:t>1. Justifique por qué es obligatorio la firma del documento DAU para que pueda comenzar la operación aduanera.</w:t>
      </w:r>
    </w:p>
    <w:p w:rsidR="005A1512" w:rsidRPr="005A1512" w:rsidRDefault="005A1512" w:rsidP="005A1512">
      <w:pPr>
        <w:tabs>
          <w:tab w:val="left" w:pos="170"/>
        </w:tabs>
        <w:ind w:firstLine="0"/>
        <w:rPr>
          <w:rFonts w:ascii="Times New Roman" w:hAnsi="Times New Roman"/>
          <w:b/>
          <w:sz w:val="20"/>
          <w:szCs w:val="20"/>
          <w:lang w:val="es-ES"/>
        </w:rPr>
      </w:pPr>
    </w:p>
    <w:p w:rsidR="005A1512" w:rsidRPr="005A1512" w:rsidRDefault="005A1512" w:rsidP="005A1512">
      <w:pPr>
        <w:tabs>
          <w:tab w:val="left" w:pos="170"/>
        </w:tabs>
        <w:ind w:left="0" w:firstLine="0"/>
        <w:rPr>
          <w:rFonts w:ascii="Times New Roman" w:hAnsi="Times New Roman"/>
          <w:sz w:val="20"/>
          <w:szCs w:val="20"/>
          <w:lang w:val="es-ES"/>
        </w:rPr>
      </w:pPr>
      <w:r w:rsidRPr="005A1512">
        <w:rPr>
          <w:rFonts w:ascii="Times New Roman" w:hAnsi="Times New Roman"/>
          <w:sz w:val="20"/>
          <w:szCs w:val="20"/>
          <w:lang w:val="es-ES"/>
        </w:rPr>
        <w:t>El documento DAU debe ser firmado por la empresa exportadora delante de la aduana y es obligatorio porque le permite la realización de operaciones de importación y exportación con independencia de que los países sean o no comunitarios.</w:t>
      </w:r>
    </w:p>
    <w:p w:rsidR="005A1512" w:rsidRPr="005A1512" w:rsidRDefault="005A1512" w:rsidP="005A1512">
      <w:pPr>
        <w:tabs>
          <w:tab w:val="left" w:pos="170"/>
        </w:tabs>
        <w:rPr>
          <w:rFonts w:ascii="Times New Roman" w:hAnsi="Times New Roman"/>
          <w:sz w:val="20"/>
          <w:szCs w:val="20"/>
          <w:lang w:val="es-ES"/>
        </w:rPr>
      </w:pPr>
    </w:p>
    <w:p w:rsidR="005A1512" w:rsidRPr="005A1512" w:rsidRDefault="005A1512" w:rsidP="005A1512">
      <w:pPr>
        <w:tabs>
          <w:tab w:val="left" w:pos="170"/>
        </w:tabs>
        <w:ind w:left="0" w:firstLine="0"/>
        <w:rPr>
          <w:rFonts w:ascii="Times New Roman" w:hAnsi="Times New Roman"/>
          <w:b/>
          <w:sz w:val="20"/>
          <w:szCs w:val="20"/>
          <w:lang w:val="es-ES"/>
        </w:rPr>
      </w:pPr>
      <w:r w:rsidRPr="005A1512">
        <w:rPr>
          <w:rFonts w:ascii="Times New Roman" w:hAnsi="Times New Roman"/>
          <w:b/>
          <w:sz w:val="20"/>
          <w:szCs w:val="20"/>
          <w:lang w:val="es-ES"/>
        </w:rPr>
        <w:t>2. Enumere y defina cuáles son las condiciones de financiación en las operaciones internacionales que tienen un gran volumen de mercancías y que sus presupuestos son elevados.</w:t>
      </w:r>
    </w:p>
    <w:p w:rsidR="005A1512" w:rsidRPr="005A1512" w:rsidRDefault="005A1512" w:rsidP="005A1512">
      <w:pPr>
        <w:tabs>
          <w:tab w:val="left" w:pos="170"/>
        </w:tabs>
        <w:rPr>
          <w:rFonts w:ascii="Times New Roman" w:hAnsi="Times New Roman"/>
          <w:sz w:val="20"/>
          <w:szCs w:val="20"/>
          <w:lang w:val="es-ES"/>
        </w:rPr>
      </w:pPr>
    </w:p>
    <w:p w:rsidR="005A1512" w:rsidRPr="005A1512" w:rsidRDefault="005A1512" w:rsidP="005A1512">
      <w:pPr>
        <w:widowControl w:val="0"/>
        <w:tabs>
          <w:tab w:val="left" w:pos="170"/>
        </w:tabs>
        <w:suppressAutoHyphens/>
        <w:ind w:left="0" w:firstLine="0"/>
        <w:rPr>
          <w:rFonts w:ascii="Times New Roman" w:hAnsi="Times New Roman"/>
          <w:sz w:val="20"/>
          <w:szCs w:val="20"/>
          <w:lang w:val="es-ES"/>
        </w:rPr>
      </w:pPr>
      <w:r w:rsidRPr="005A1512">
        <w:rPr>
          <w:rFonts w:ascii="Times New Roman" w:hAnsi="Times New Roman"/>
          <w:sz w:val="20"/>
          <w:szCs w:val="20"/>
          <w:lang w:val="es-ES"/>
        </w:rPr>
        <w:t>La carta de crédito o crédito documentario, lettre de crédito ou crédit documentaire se incluye en el contrato dentro de una cláusula específica que hace referencia a ello. En este procedimiento participan el comprador o importateur, acheteur ou importateur y el vendedor o exportador, vendeur ou exportateur. El primero establece con su banco un contrato de crédito documentario, crédit documentaire, y le da las órdenes precisas para la emisión de dinero a favor del segundo.</w:t>
      </w:r>
    </w:p>
    <w:p w:rsidR="005A1512" w:rsidRPr="005A1512" w:rsidRDefault="005A1512" w:rsidP="005A1512">
      <w:pPr>
        <w:widowControl w:val="0"/>
        <w:tabs>
          <w:tab w:val="left" w:pos="170"/>
        </w:tabs>
        <w:suppressAutoHyphens/>
        <w:ind w:firstLine="0"/>
        <w:rPr>
          <w:rFonts w:ascii="Times New Roman" w:hAnsi="Times New Roman"/>
          <w:sz w:val="20"/>
          <w:szCs w:val="20"/>
          <w:lang w:val="es-ES"/>
        </w:rPr>
      </w:pPr>
    </w:p>
    <w:p w:rsidR="005A1512" w:rsidRPr="005A1512" w:rsidRDefault="005A1512" w:rsidP="005A1512">
      <w:pPr>
        <w:tabs>
          <w:tab w:val="left" w:pos="170"/>
        </w:tabs>
        <w:ind w:left="0" w:firstLine="0"/>
        <w:rPr>
          <w:rFonts w:ascii="Times New Roman" w:hAnsi="Times New Roman"/>
          <w:sz w:val="20"/>
          <w:szCs w:val="20"/>
          <w:lang w:val="es-ES"/>
        </w:rPr>
      </w:pPr>
      <w:r w:rsidRPr="005A1512">
        <w:rPr>
          <w:rFonts w:ascii="Times New Roman" w:hAnsi="Times New Roman"/>
          <w:sz w:val="20"/>
          <w:szCs w:val="20"/>
          <w:lang w:val="es-ES"/>
        </w:rPr>
        <w:t>El forfaiting, forfait d’exportation, es otra modalidad de financiación de las exportaciones por la que la entidad financiera ofrece un descuento sin recurso, es decir, que si el importador incurre en impago el riesgo de la operación comercial la asumirá el banco.</w:t>
      </w:r>
    </w:p>
    <w:p w:rsidR="005A1512" w:rsidRPr="005A1512" w:rsidRDefault="005A1512" w:rsidP="005A1512">
      <w:pPr>
        <w:tabs>
          <w:tab w:val="left" w:pos="170"/>
        </w:tabs>
        <w:ind w:firstLine="0"/>
        <w:rPr>
          <w:rFonts w:ascii="Times New Roman" w:hAnsi="Times New Roman"/>
          <w:sz w:val="20"/>
          <w:szCs w:val="20"/>
          <w:lang w:val="es-ES"/>
        </w:rPr>
      </w:pPr>
    </w:p>
    <w:p w:rsidR="005A1512" w:rsidRPr="005A1512" w:rsidRDefault="005A1512" w:rsidP="005A1512">
      <w:pPr>
        <w:tabs>
          <w:tab w:val="left" w:pos="170"/>
        </w:tabs>
        <w:ind w:left="0" w:firstLine="0"/>
        <w:rPr>
          <w:rFonts w:ascii="Times New Roman" w:hAnsi="Times New Roman"/>
          <w:sz w:val="20"/>
          <w:szCs w:val="20"/>
          <w:lang w:val="es-ES"/>
        </w:rPr>
      </w:pPr>
      <w:r w:rsidRPr="005A1512">
        <w:rPr>
          <w:rFonts w:ascii="Times New Roman" w:hAnsi="Times New Roman"/>
          <w:sz w:val="20"/>
          <w:szCs w:val="20"/>
          <w:lang w:val="es-ES"/>
        </w:rPr>
        <w:t>El leasing internacional, leasing international, es un contrato que el exportador firma con su entidad financiera por la cual esta adquiere la mercancía.</w:t>
      </w:r>
    </w:p>
    <w:p w:rsidR="005A1512" w:rsidRPr="005A1512" w:rsidRDefault="005A1512" w:rsidP="005A1512">
      <w:pPr>
        <w:tabs>
          <w:tab w:val="left" w:pos="170"/>
        </w:tabs>
        <w:ind w:firstLine="0"/>
        <w:rPr>
          <w:rFonts w:ascii="Times New Roman" w:hAnsi="Times New Roman"/>
          <w:sz w:val="20"/>
          <w:szCs w:val="20"/>
          <w:lang w:val="es-ES"/>
        </w:rPr>
      </w:pPr>
    </w:p>
    <w:p w:rsidR="005A1512" w:rsidRPr="005A1512" w:rsidRDefault="005A1512" w:rsidP="005A1512">
      <w:pPr>
        <w:tabs>
          <w:tab w:val="left" w:pos="170"/>
        </w:tabs>
        <w:ind w:left="0" w:firstLine="0"/>
        <w:rPr>
          <w:rFonts w:ascii="Times New Roman" w:hAnsi="Times New Roman"/>
          <w:sz w:val="20"/>
          <w:szCs w:val="20"/>
          <w:lang w:val="es-ES"/>
        </w:rPr>
      </w:pPr>
      <w:r w:rsidRPr="005A1512">
        <w:rPr>
          <w:rFonts w:ascii="Times New Roman" w:hAnsi="Times New Roman"/>
          <w:sz w:val="20"/>
          <w:szCs w:val="20"/>
          <w:lang w:val="es-ES"/>
        </w:rPr>
        <w:t>El factoring de exportación, factoring d’exportation, es un instrumento de financiación por el cual el exportador cede a la empresa de factoring los derechos de cobro de toda o parte de su facturación a corto plazo. La empresa de factoring pasa a ser el titular de la deuda frente al importador y se encarga de hacer la gestión de cobro.</w:t>
      </w:r>
    </w:p>
    <w:p w:rsidR="005A1512" w:rsidRPr="005A1512" w:rsidRDefault="005A1512" w:rsidP="005A1512">
      <w:pPr>
        <w:tabs>
          <w:tab w:val="left" w:pos="170"/>
        </w:tabs>
        <w:ind w:firstLine="0"/>
        <w:rPr>
          <w:rFonts w:ascii="Times New Roman" w:hAnsi="Times New Roman"/>
          <w:sz w:val="20"/>
          <w:szCs w:val="20"/>
          <w:lang w:val="es-ES"/>
        </w:rPr>
      </w:pPr>
    </w:p>
    <w:p w:rsidR="005A1512" w:rsidRPr="005A1512" w:rsidRDefault="005A1512" w:rsidP="005A1512">
      <w:pPr>
        <w:tabs>
          <w:tab w:val="left" w:pos="170"/>
        </w:tabs>
        <w:ind w:left="0" w:firstLine="0"/>
        <w:rPr>
          <w:rFonts w:ascii="Times New Roman" w:hAnsi="Times New Roman"/>
          <w:b/>
          <w:sz w:val="20"/>
          <w:szCs w:val="20"/>
          <w:lang w:val="es-ES"/>
        </w:rPr>
      </w:pPr>
      <w:r w:rsidRPr="005A1512">
        <w:rPr>
          <w:rFonts w:ascii="Times New Roman" w:hAnsi="Times New Roman"/>
          <w:b/>
          <w:sz w:val="20"/>
          <w:szCs w:val="20"/>
          <w:lang w:val="es-ES"/>
        </w:rPr>
        <w:t>3. Usted trabaja como directora de comunicación en la empresa Exportaciones Rey, en Valencia y acaba de tener recientemente una reunión con la señora Leconte, directora financiera de la empresa Export</w:t>
      </w:r>
      <w:r w:rsidR="0074033D">
        <w:rPr>
          <w:rFonts w:ascii="Times New Roman" w:hAnsi="Times New Roman"/>
          <w:b/>
          <w:sz w:val="20"/>
          <w:szCs w:val="20"/>
          <w:lang w:val="es-ES"/>
        </w:rPr>
        <w:t>ación</w:t>
      </w:r>
      <w:r w:rsidRPr="005A1512">
        <w:rPr>
          <w:rFonts w:ascii="Times New Roman" w:hAnsi="Times New Roman"/>
          <w:b/>
          <w:sz w:val="20"/>
          <w:szCs w:val="20"/>
          <w:lang w:val="es-ES"/>
        </w:rPr>
        <w:t>. Redacte un correo electrónico en francés, en el que la invite a conocer las instalaciones y el producto que fabrica la empresa.</w:t>
      </w:r>
    </w:p>
    <w:p w:rsidR="005A1512" w:rsidRPr="005A1512" w:rsidRDefault="005A1512" w:rsidP="005A1512">
      <w:pPr>
        <w:tabs>
          <w:tab w:val="left" w:pos="170"/>
        </w:tabs>
        <w:ind w:firstLine="0"/>
        <w:rPr>
          <w:rFonts w:ascii="Times New Roman" w:hAnsi="Times New Roman"/>
          <w:b/>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4"/>
        <w:gridCol w:w="5298"/>
      </w:tblGrid>
      <w:tr w:rsidR="005A1512" w:rsidRPr="005A1512" w:rsidTr="005A1512">
        <w:trPr>
          <w:jc w:val="center"/>
        </w:trPr>
        <w:tc>
          <w:tcPr>
            <w:tcW w:w="16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A1512" w:rsidRPr="005A1512" w:rsidRDefault="005A1512" w:rsidP="005A1512">
            <w:pPr>
              <w:tabs>
                <w:tab w:val="left" w:pos="170"/>
              </w:tabs>
              <w:ind w:firstLine="0"/>
              <w:rPr>
                <w:rFonts w:ascii="Times New Roman" w:eastAsia="Times New Roman" w:hAnsi="Times New Roman"/>
                <w:b/>
                <w:sz w:val="18"/>
                <w:szCs w:val="18"/>
                <w:lang w:val="es-ES"/>
              </w:rPr>
            </w:pPr>
            <w:r w:rsidRPr="005A1512">
              <w:rPr>
                <w:rFonts w:ascii="Times New Roman" w:eastAsia="Times New Roman" w:hAnsi="Times New Roman"/>
                <w:b/>
                <w:sz w:val="18"/>
                <w:szCs w:val="18"/>
                <w:lang w:val="es-ES"/>
              </w:rPr>
              <w:t>De:</w:t>
            </w:r>
          </w:p>
        </w:tc>
        <w:tc>
          <w:tcPr>
            <w:tcW w:w="52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A1512" w:rsidRPr="005A1512" w:rsidRDefault="005A1512" w:rsidP="005A1512">
            <w:pPr>
              <w:tabs>
                <w:tab w:val="left" w:pos="170"/>
              </w:tabs>
              <w:ind w:firstLine="0"/>
              <w:rPr>
                <w:rFonts w:ascii="Times New Roman" w:eastAsia="Times New Roman" w:hAnsi="Times New Roman"/>
                <w:b/>
                <w:sz w:val="18"/>
                <w:szCs w:val="18"/>
                <w:lang w:val="es-ES"/>
              </w:rPr>
            </w:pPr>
            <w:r w:rsidRPr="005A1512">
              <w:rPr>
                <w:rFonts w:ascii="Times New Roman" w:eastAsia="Times New Roman" w:hAnsi="Times New Roman"/>
                <w:b/>
                <w:sz w:val="18"/>
                <w:szCs w:val="18"/>
                <w:lang w:val="es-ES"/>
              </w:rPr>
              <w:t>directoradecomunicacion@exportacionesrey.es</w:t>
            </w:r>
          </w:p>
        </w:tc>
      </w:tr>
      <w:tr w:rsidR="005A1512" w:rsidRPr="005A1512" w:rsidTr="005A1512">
        <w:trPr>
          <w:jc w:val="center"/>
        </w:trPr>
        <w:tc>
          <w:tcPr>
            <w:tcW w:w="16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A1512" w:rsidRPr="005A1512" w:rsidRDefault="005A1512" w:rsidP="005A1512">
            <w:pPr>
              <w:tabs>
                <w:tab w:val="left" w:pos="170"/>
              </w:tabs>
              <w:ind w:firstLine="0"/>
              <w:rPr>
                <w:rFonts w:ascii="Times New Roman" w:eastAsia="Times New Roman" w:hAnsi="Times New Roman"/>
                <w:b/>
                <w:sz w:val="18"/>
                <w:szCs w:val="18"/>
                <w:lang w:val="es-ES"/>
              </w:rPr>
            </w:pPr>
            <w:r w:rsidRPr="005A1512">
              <w:rPr>
                <w:rFonts w:ascii="Times New Roman" w:eastAsia="Times New Roman" w:hAnsi="Times New Roman"/>
                <w:b/>
                <w:sz w:val="18"/>
                <w:szCs w:val="18"/>
                <w:lang w:val="es-ES"/>
              </w:rPr>
              <w:t>Pour:</w:t>
            </w:r>
          </w:p>
        </w:tc>
        <w:tc>
          <w:tcPr>
            <w:tcW w:w="52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A1512" w:rsidRPr="005A1512" w:rsidRDefault="005A1512" w:rsidP="005A1512">
            <w:pPr>
              <w:tabs>
                <w:tab w:val="left" w:pos="170"/>
              </w:tabs>
              <w:ind w:firstLine="0"/>
              <w:rPr>
                <w:rFonts w:ascii="Times New Roman" w:eastAsia="Times New Roman" w:hAnsi="Times New Roman"/>
                <w:b/>
                <w:sz w:val="18"/>
                <w:szCs w:val="18"/>
                <w:lang w:val="es-ES"/>
              </w:rPr>
            </w:pPr>
            <w:r w:rsidRPr="005A1512">
              <w:rPr>
                <w:rFonts w:ascii="Times New Roman" w:hAnsi="Times New Roman"/>
                <w:b/>
                <w:sz w:val="18"/>
                <w:szCs w:val="18"/>
                <w:lang w:val="es-ES"/>
              </w:rPr>
              <w:t>leconte@export.fr</w:t>
            </w:r>
          </w:p>
        </w:tc>
      </w:tr>
      <w:tr w:rsidR="005A1512" w:rsidRPr="005A1512" w:rsidTr="005A1512">
        <w:trPr>
          <w:jc w:val="center"/>
        </w:trPr>
        <w:tc>
          <w:tcPr>
            <w:tcW w:w="16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A1512" w:rsidRPr="005A1512" w:rsidRDefault="005A1512" w:rsidP="005A1512">
            <w:pPr>
              <w:tabs>
                <w:tab w:val="left" w:pos="170"/>
              </w:tabs>
              <w:ind w:firstLine="0"/>
              <w:rPr>
                <w:rFonts w:ascii="Times New Roman" w:eastAsia="Times New Roman" w:hAnsi="Times New Roman"/>
                <w:b/>
                <w:sz w:val="18"/>
                <w:szCs w:val="18"/>
                <w:lang w:val="es-ES"/>
              </w:rPr>
            </w:pPr>
            <w:r w:rsidRPr="005A1512">
              <w:rPr>
                <w:rFonts w:ascii="Times New Roman" w:eastAsia="Times New Roman" w:hAnsi="Times New Roman"/>
                <w:b/>
                <w:sz w:val="18"/>
                <w:szCs w:val="18"/>
                <w:lang w:val="es-ES"/>
              </w:rPr>
              <w:t>Sujet:</w:t>
            </w:r>
          </w:p>
        </w:tc>
        <w:tc>
          <w:tcPr>
            <w:tcW w:w="52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A1512" w:rsidRPr="005A1512" w:rsidRDefault="005A1512" w:rsidP="005A1512">
            <w:pPr>
              <w:tabs>
                <w:tab w:val="left" w:pos="170"/>
              </w:tabs>
              <w:ind w:firstLine="0"/>
              <w:rPr>
                <w:rFonts w:ascii="Times New Roman" w:eastAsia="Times New Roman" w:hAnsi="Times New Roman"/>
                <w:b/>
                <w:sz w:val="18"/>
                <w:szCs w:val="18"/>
                <w:lang w:val="es-ES"/>
              </w:rPr>
            </w:pPr>
            <w:r w:rsidRPr="005A1512">
              <w:rPr>
                <w:rFonts w:ascii="Times New Roman" w:eastAsia="Times New Roman" w:hAnsi="Times New Roman"/>
                <w:b/>
                <w:sz w:val="18"/>
                <w:szCs w:val="18"/>
                <w:lang w:val="es-ES"/>
              </w:rPr>
              <w:t>Invitation à notre entreprise</w:t>
            </w:r>
          </w:p>
        </w:tc>
      </w:tr>
      <w:tr w:rsidR="005A1512" w:rsidRPr="005A1512" w:rsidTr="005A1512">
        <w:trPr>
          <w:jc w:val="center"/>
        </w:trPr>
        <w:tc>
          <w:tcPr>
            <w:tcW w:w="6912" w:type="dxa"/>
            <w:gridSpan w:val="2"/>
            <w:tcBorders>
              <w:top w:val="single" w:sz="4" w:space="0" w:color="auto"/>
              <w:left w:val="single" w:sz="4" w:space="0" w:color="auto"/>
              <w:bottom w:val="single" w:sz="4" w:space="0" w:color="auto"/>
              <w:right w:val="single" w:sz="4" w:space="0" w:color="auto"/>
            </w:tcBorders>
          </w:tcPr>
          <w:p w:rsidR="005A1512" w:rsidRPr="00B97D74" w:rsidRDefault="005A1512" w:rsidP="005A1512">
            <w:pPr>
              <w:tabs>
                <w:tab w:val="left" w:pos="170"/>
              </w:tabs>
              <w:ind w:firstLine="0"/>
              <w:rPr>
                <w:rFonts w:ascii="Times New Roman" w:eastAsia="Times New Roman" w:hAnsi="Times New Roman"/>
                <w:sz w:val="18"/>
                <w:szCs w:val="18"/>
                <w:lang w:val="fr-FR"/>
              </w:rPr>
            </w:pPr>
          </w:p>
          <w:p w:rsidR="005A1512" w:rsidRPr="00B97D74" w:rsidRDefault="005A1512" w:rsidP="005A1512">
            <w:pPr>
              <w:widowControl w:val="0"/>
              <w:tabs>
                <w:tab w:val="left" w:pos="170"/>
              </w:tabs>
              <w:ind w:firstLine="0"/>
              <w:rPr>
                <w:rFonts w:ascii="Times New Roman" w:hAnsi="Times New Roman"/>
                <w:sz w:val="18"/>
                <w:szCs w:val="18"/>
                <w:lang w:val="fr-FR"/>
              </w:rPr>
            </w:pPr>
            <w:r w:rsidRPr="00B97D74">
              <w:rPr>
                <w:rFonts w:ascii="Times New Roman" w:hAnsi="Times New Roman"/>
                <w:sz w:val="18"/>
                <w:szCs w:val="18"/>
                <w:lang w:val="fr-FR"/>
              </w:rPr>
              <w:t>Bonjour Madame Leconte,</w:t>
            </w:r>
          </w:p>
          <w:p w:rsidR="005A1512" w:rsidRPr="00B97D74" w:rsidRDefault="005A1512" w:rsidP="005A1512">
            <w:pPr>
              <w:widowControl w:val="0"/>
              <w:tabs>
                <w:tab w:val="left" w:pos="170"/>
              </w:tabs>
              <w:ind w:firstLine="0"/>
              <w:rPr>
                <w:rFonts w:ascii="Times New Roman" w:hAnsi="Times New Roman"/>
                <w:sz w:val="18"/>
                <w:szCs w:val="18"/>
                <w:lang w:val="fr-FR"/>
              </w:rPr>
            </w:pPr>
          </w:p>
          <w:p w:rsidR="005A1512" w:rsidRPr="00B97D74" w:rsidRDefault="0074033D" w:rsidP="005A1512">
            <w:pPr>
              <w:widowControl w:val="0"/>
              <w:tabs>
                <w:tab w:val="left" w:pos="170"/>
              </w:tabs>
              <w:ind w:firstLine="0"/>
              <w:rPr>
                <w:rFonts w:ascii="Times New Roman" w:hAnsi="Times New Roman"/>
                <w:sz w:val="18"/>
                <w:szCs w:val="18"/>
                <w:lang w:val="fr-FR"/>
              </w:rPr>
            </w:pPr>
            <w:r>
              <w:rPr>
                <w:rFonts w:ascii="Times New Roman" w:hAnsi="Times New Roman"/>
                <w:sz w:val="18"/>
                <w:szCs w:val="18"/>
                <w:lang w:val="fr-FR"/>
              </w:rPr>
              <w:t>Mon nom c’est Marie</w:t>
            </w:r>
            <w:r w:rsidR="005A1512" w:rsidRPr="00B97D74">
              <w:rPr>
                <w:rFonts w:ascii="Times New Roman" w:hAnsi="Times New Roman"/>
                <w:sz w:val="18"/>
                <w:szCs w:val="18"/>
                <w:lang w:val="fr-FR"/>
              </w:rPr>
              <w:t xml:space="preserve"> </w:t>
            </w:r>
            <w:proofErr w:type="spellStart"/>
            <w:r w:rsidR="005A1512" w:rsidRPr="00B97D74">
              <w:rPr>
                <w:rFonts w:ascii="Times New Roman" w:hAnsi="Times New Roman"/>
                <w:sz w:val="18"/>
                <w:szCs w:val="18"/>
                <w:lang w:val="fr-FR"/>
              </w:rPr>
              <w:t>Pintos</w:t>
            </w:r>
            <w:proofErr w:type="spellEnd"/>
            <w:r w:rsidR="005A1512" w:rsidRPr="00B97D74">
              <w:rPr>
                <w:rFonts w:ascii="Times New Roman" w:hAnsi="Times New Roman"/>
                <w:sz w:val="18"/>
                <w:szCs w:val="18"/>
                <w:lang w:val="fr-FR"/>
              </w:rPr>
              <w:t xml:space="preserve"> je suis la directrice de communication de l’entreprise Export.</w:t>
            </w:r>
          </w:p>
          <w:p w:rsidR="005A1512" w:rsidRPr="00B97D74" w:rsidRDefault="005A1512" w:rsidP="005A1512">
            <w:pPr>
              <w:widowControl w:val="0"/>
              <w:tabs>
                <w:tab w:val="left" w:pos="170"/>
              </w:tabs>
              <w:ind w:firstLine="0"/>
              <w:rPr>
                <w:rFonts w:ascii="Times New Roman" w:hAnsi="Times New Roman"/>
                <w:sz w:val="18"/>
                <w:szCs w:val="18"/>
                <w:lang w:val="fr-FR"/>
              </w:rPr>
            </w:pPr>
          </w:p>
          <w:p w:rsidR="005A1512" w:rsidRPr="00B97D74" w:rsidRDefault="005A1512" w:rsidP="005A1512">
            <w:pPr>
              <w:widowControl w:val="0"/>
              <w:tabs>
                <w:tab w:val="left" w:pos="170"/>
              </w:tabs>
              <w:ind w:firstLine="0"/>
              <w:rPr>
                <w:rFonts w:ascii="Times New Roman" w:hAnsi="Times New Roman"/>
                <w:sz w:val="18"/>
                <w:szCs w:val="18"/>
                <w:lang w:val="fr-FR"/>
              </w:rPr>
            </w:pPr>
            <w:r w:rsidRPr="00B97D74">
              <w:rPr>
                <w:rFonts w:ascii="Times New Roman" w:hAnsi="Times New Roman"/>
                <w:sz w:val="18"/>
                <w:szCs w:val="18"/>
                <w:lang w:val="fr-FR"/>
              </w:rPr>
              <w:t>On se met en contact avec vous à raison de notre dernière réunion, car on voudrait vous inviter à visiter notre entreprise à Valence pour que vous puissiez voir de première main comment on élabore nôtres produits.</w:t>
            </w:r>
          </w:p>
          <w:p w:rsidR="005A1512" w:rsidRPr="00B97D74" w:rsidRDefault="005A1512" w:rsidP="005A1512">
            <w:pPr>
              <w:widowControl w:val="0"/>
              <w:tabs>
                <w:tab w:val="left" w:pos="170"/>
              </w:tabs>
              <w:ind w:firstLine="0"/>
              <w:rPr>
                <w:rFonts w:ascii="Times New Roman" w:hAnsi="Times New Roman"/>
                <w:sz w:val="18"/>
                <w:szCs w:val="18"/>
                <w:lang w:val="fr-FR"/>
              </w:rPr>
            </w:pPr>
          </w:p>
          <w:p w:rsidR="005A1512" w:rsidRPr="00B97D74" w:rsidRDefault="005A1512" w:rsidP="005A1512">
            <w:pPr>
              <w:widowControl w:val="0"/>
              <w:tabs>
                <w:tab w:val="left" w:pos="170"/>
              </w:tabs>
              <w:ind w:firstLine="0"/>
              <w:rPr>
                <w:rFonts w:ascii="Times New Roman" w:hAnsi="Times New Roman"/>
                <w:sz w:val="18"/>
                <w:szCs w:val="18"/>
                <w:lang w:val="fr-FR"/>
              </w:rPr>
            </w:pPr>
            <w:r w:rsidRPr="00B97D74">
              <w:rPr>
                <w:rFonts w:ascii="Times New Roman" w:hAnsi="Times New Roman"/>
                <w:sz w:val="18"/>
                <w:szCs w:val="18"/>
                <w:lang w:val="fr-FR"/>
              </w:rPr>
              <w:t>On reste à l’attente de vôtre réponse,</w:t>
            </w:r>
          </w:p>
          <w:p w:rsidR="005A1512" w:rsidRPr="005A1512" w:rsidRDefault="005A1512" w:rsidP="005A1512">
            <w:pPr>
              <w:tabs>
                <w:tab w:val="left" w:pos="170"/>
              </w:tabs>
              <w:ind w:firstLine="0"/>
              <w:rPr>
                <w:rFonts w:ascii="Times New Roman" w:eastAsia="Times New Roman" w:hAnsi="Times New Roman"/>
                <w:sz w:val="18"/>
                <w:szCs w:val="18"/>
                <w:lang w:val="es-ES"/>
              </w:rPr>
            </w:pPr>
            <w:r w:rsidRPr="005A1512">
              <w:rPr>
                <w:rFonts w:ascii="Times New Roman" w:hAnsi="Times New Roman"/>
                <w:sz w:val="18"/>
                <w:szCs w:val="18"/>
                <w:lang w:val="es-ES"/>
              </w:rPr>
              <w:t>Salutations cordiales.</w:t>
            </w:r>
          </w:p>
          <w:p w:rsidR="005A1512" w:rsidRPr="005A1512" w:rsidRDefault="005A1512" w:rsidP="005A1512">
            <w:pPr>
              <w:tabs>
                <w:tab w:val="left" w:pos="170"/>
              </w:tabs>
              <w:ind w:firstLine="0"/>
              <w:rPr>
                <w:rFonts w:ascii="Times New Roman" w:eastAsia="Times New Roman" w:hAnsi="Times New Roman"/>
                <w:sz w:val="18"/>
                <w:szCs w:val="18"/>
                <w:lang w:val="es-ES"/>
              </w:rPr>
            </w:pPr>
          </w:p>
          <w:p w:rsidR="005A1512" w:rsidRPr="005A1512" w:rsidRDefault="0074033D" w:rsidP="005A1512">
            <w:pPr>
              <w:tabs>
                <w:tab w:val="left" w:pos="170"/>
              </w:tabs>
              <w:ind w:firstLine="0"/>
              <w:rPr>
                <w:rFonts w:ascii="Times New Roman" w:eastAsia="Times New Roman" w:hAnsi="Times New Roman"/>
                <w:sz w:val="18"/>
                <w:szCs w:val="18"/>
                <w:lang w:val="es-ES"/>
              </w:rPr>
            </w:pPr>
            <w:r>
              <w:rPr>
                <w:rFonts w:ascii="Times New Roman" w:eastAsia="Times New Roman" w:hAnsi="Times New Roman"/>
                <w:sz w:val="18"/>
                <w:szCs w:val="18"/>
                <w:lang w:val="es-ES"/>
              </w:rPr>
              <w:t>Marie</w:t>
            </w:r>
            <w:r w:rsidR="005A1512" w:rsidRPr="005A1512">
              <w:rPr>
                <w:rFonts w:ascii="Times New Roman" w:eastAsia="Times New Roman" w:hAnsi="Times New Roman"/>
                <w:sz w:val="18"/>
                <w:szCs w:val="18"/>
                <w:lang w:val="es-ES"/>
              </w:rPr>
              <w:t xml:space="preserve"> PINTOS</w:t>
            </w:r>
          </w:p>
          <w:p w:rsidR="005A1512" w:rsidRPr="005A1512" w:rsidRDefault="005A1512" w:rsidP="005A1512">
            <w:pPr>
              <w:tabs>
                <w:tab w:val="left" w:pos="170"/>
              </w:tabs>
              <w:ind w:firstLine="0"/>
              <w:rPr>
                <w:rFonts w:ascii="Times New Roman" w:eastAsia="Times New Roman" w:hAnsi="Times New Roman"/>
                <w:sz w:val="18"/>
                <w:szCs w:val="18"/>
                <w:lang w:val="es-ES"/>
              </w:rPr>
            </w:pPr>
            <w:r w:rsidRPr="005A1512">
              <w:rPr>
                <w:rFonts w:ascii="Times New Roman" w:eastAsia="Times New Roman" w:hAnsi="Times New Roman"/>
                <w:sz w:val="18"/>
                <w:szCs w:val="18"/>
                <w:lang w:val="es-ES"/>
              </w:rPr>
              <w:t>Directora comercial</w:t>
            </w:r>
          </w:p>
          <w:p w:rsidR="005A1512" w:rsidRPr="005A1512" w:rsidRDefault="005A1512" w:rsidP="005A1512">
            <w:pPr>
              <w:tabs>
                <w:tab w:val="left" w:pos="170"/>
              </w:tabs>
              <w:ind w:firstLine="0"/>
              <w:rPr>
                <w:rFonts w:ascii="Times New Roman" w:eastAsia="Times New Roman" w:hAnsi="Times New Roman"/>
                <w:sz w:val="18"/>
                <w:szCs w:val="18"/>
                <w:lang w:val="es-ES"/>
              </w:rPr>
            </w:pPr>
            <w:r w:rsidRPr="005A1512">
              <w:rPr>
                <w:rFonts w:ascii="Times New Roman" w:eastAsia="Times New Roman" w:hAnsi="Times New Roman"/>
                <w:sz w:val="18"/>
                <w:szCs w:val="18"/>
                <w:lang w:val="es-ES"/>
              </w:rPr>
              <w:t>Exportaciones Rey</w:t>
            </w:r>
          </w:p>
        </w:tc>
      </w:tr>
    </w:tbl>
    <w:p w:rsidR="005A1512" w:rsidRPr="005A1512" w:rsidRDefault="005A1512" w:rsidP="005A1512">
      <w:pPr>
        <w:tabs>
          <w:tab w:val="left" w:pos="170"/>
        </w:tabs>
        <w:ind w:firstLine="0"/>
        <w:rPr>
          <w:rFonts w:ascii="Times New Roman" w:hAnsi="Times New Roman"/>
          <w:b/>
          <w:sz w:val="20"/>
          <w:szCs w:val="20"/>
          <w:lang w:val="es-ES"/>
        </w:rPr>
      </w:pPr>
    </w:p>
    <w:p w:rsidR="005A1512" w:rsidRPr="005A1512" w:rsidRDefault="005A1512" w:rsidP="005A1512">
      <w:pPr>
        <w:tabs>
          <w:tab w:val="left" w:pos="170"/>
        </w:tabs>
        <w:ind w:left="0" w:firstLine="0"/>
        <w:rPr>
          <w:rFonts w:ascii="Times New Roman" w:hAnsi="Times New Roman"/>
          <w:b/>
          <w:sz w:val="20"/>
          <w:szCs w:val="20"/>
          <w:lang w:val="es-ES"/>
        </w:rPr>
      </w:pPr>
      <w:r w:rsidRPr="005A1512">
        <w:rPr>
          <w:rFonts w:ascii="Times New Roman" w:hAnsi="Times New Roman"/>
          <w:b/>
          <w:sz w:val="20"/>
          <w:szCs w:val="20"/>
          <w:lang w:val="es-ES"/>
        </w:rPr>
        <w:lastRenderedPageBreak/>
        <w:t>4. Traduzca al francés las siguientes frases, que constituyen dudas, objeciones o preguntas que se le pueden presentar al cliente despu</w:t>
      </w:r>
      <w:r w:rsidR="00FF152B">
        <w:rPr>
          <w:rFonts w:ascii="Times New Roman" w:hAnsi="Times New Roman"/>
          <w:b/>
          <w:sz w:val="20"/>
          <w:szCs w:val="20"/>
          <w:lang w:val="es-ES"/>
        </w:rPr>
        <w:t>és de la presentación comercial.</w:t>
      </w:r>
    </w:p>
    <w:p w:rsidR="005A1512" w:rsidRPr="005A1512" w:rsidRDefault="005A1512" w:rsidP="005A1512">
      <w:pPr>
        <w:tabs>
          <w:tab w:val="left" w:pos="170"/>
        </w:tabs>
        <w:ind w:firstLine="0"/>
        <w:rPr>
          <w:rFonts w:ascii="Times New Roman" w:hAnsi="Times New Roman"/>
          <w:b/>
          <w:sz w:val="20"/>
          <w:szCs w:val="20"/>
          <w:lang w:val="es-ES"/>
        </w:rPr>
      </w:pPr>
    </w:p>
    <w:p w:rsidR="005A1512" w:rsidRPr="005A1512" w:rsidRDefault="005A1512" w:rsidP="005A1512">
      <w:pPr>
        <w:widowControl w:val="0"/>
        <w:tabs>
          <w:tab w:val="left" w:pos="170"/>
        </w:tabs>
        <w:ind w:left="0" w:firstLine="0"/>
        <w:rPr>
          <w:rFonts w:ascii="Times New Roman" w:hAnsi="Times New Roman"/>
          <w:sz w:val="20"/>
          <w:szCs w:val="20"/>
          <w:lang w:val="es-ES"/>
        </w:rPr>
      </w:pPr>
      <w:r w:rsidRPr="005A1512">
        <w:rPr>
          <w:rFonts w:ascii="Times New Roman" w:hAnsi="Times New Roman"/>
          <w:sz w:val="20"/>
          <w:szCs w:val="20"/>
          <w:lang w:val="es-ES"/>
        </w:rPr>
        <w:t>a. Pero, no entiendo muy bien en qué me beneficia. Conozco otro comprador que me ha dicho lo contrario que vosotros.</w:t>
      </w:r>
    </w:p>
    <w:p w:rsidR="005A1512" w:rsidRPr="00B97D74" w:rsidRDefault="005A1512" w:rsidP="005A1512">
      <w:pPr>
        <w:widowControl w:val="0"/>
        <w:tabs>
          <w:tab w:val="left" w:pos="170"/>
        </w:tabs>
        <w:ind w:left="0" w:firstLine="0"/>
        <w:rPr>
          <w:rFonts w:ascii="Times New Roman" w:hAnsi="Times New Roman"/>
          <w:sz w:val="20"/>
          <w:szCs w:val="20"/>
          <w:u w:val="single"/>
          <w:lang w:val="fr-FR"/>
        </w:rPr>
      </w:pPr>
      <w:r w:rsidRPr="00B97D74">
        <w:rPr>
          <w:rFonts w:ascii="Times New Roman" w:hAnsi="Times New Roman"/>
          <w:sz w:val="20"/>
          <w:szCs w:val="20"/>
          <w:u w:val="single"/>
          <w:lang w:val="fr-FR"/>
        </w:rPr>
        <w:t>Mais, je ne comprends pas pourquoi ça me bénéfice. Je connais un autre client qui dis le contraire à vous.</w:t>
      </w:r>
    </w:p>
    <w:p w:rsidR="005A1512" w:rsidRPr="00B97D74" w:rsidRDefault="005A1512" w:rsidP="005A1512">
      <w:pPr>
        <w:widowControl w:val="0"/>
        <w:tabs>
          <w:tab w:val="left" w:pos="170"/>
        </w:tabs>
        <w:ind w:firstLine="0"/>
        <w:rPr>
          <w:rFonts w:ascii="Times New Roman" w:hAnsi="Times New Roman"/>
          <w:sz w:val="20"/>
          <w:szCs w:val="20"/>
          <w:u w:val="single"/>
          <w:lang w:val="fr-FR"/>
        </w:rPr>
      </w:pPr>
    </w:p>
    <w:p w:rsidR="005A1512" w:rsidRPr="005A1512" w:rsidRDefault="005A1512" w:rsidP="005A1512">
      <w:pPr>
        <w:widowControl w:val="0"/>
        <w:tabs>
          <w:tab w:val="left" w:pos="170"/>
        </w:tabs>
        <w:ind w:left="0" w:firstLine="0"/>
        <w:rPr>
          <w:rFonts w:ascii="Times New Roman" w:hAnsi="Times New Roman"/>
          <w:sz w:val="20"/>
          <w:szCs w:val="20"/>
          <w:lang w:val="es-ES"/>
        </w:rPr>
      </w:pPr>
      <w:r w:rsidRPr="005A1512">
        <w:rPr>
          <w:rFonts w:ascii="Times New Roman" w:hAnsi="Times New Roman"/>
          <w:sz w:val="20"/>
          <w:szCs w:val="20"/>
          <w:lang w:val="es-ES"/>
        </w:rPr>
        <w:t>b. No estoy de acu</w:t>
      </w:r>
      <w:r w:rsidR="002F65AE">
        <w:rPr>
          <w:rFonts w:ascii="Times New Roman" w:hAnsi="Times New Roman"/>
          <w:sz w:val="20"/>
          <w:szCs w:val="20"/>
          <w:lang w:val="es-ES"/>
        </w:rPr>
        <w:t xml:space="preserve">erdo con la metodología que se </w:t>
      </w:r>
      <w:r w:rsidRPr="005A1512">
        <w:rPr>
          <w:rFonts w:ascii="Times New Roman" w:hAnsi="Times New Roman"/>
          <w:sz w:val="20"/>
          <w:szCs w:val="20"/>
          <w:lang w:val="es-ES"/>
        </w:rPr>
        <w:t>sigue.</w:t>
      </w:r>
    </w:p>
    <w:p w:rsidR="005A1512" w:rsidRPr="00B97D74" w:rsidRDefault="005A1512" w:rsidP="005A1512">
      <w:pPr>
        <w:widowControl w:val="0"/>
        <w:tabs>
          <w:tab w:val="left" w:pos="170"/>
        </w:tabs>
        <w:rPr>
          <w:rFonts w:ascii="Times New Roman" w:hAnsi="Times New Roman"/>
          <w:sz w:val="20"/>
          <w:szCs w:val="20"/>
          <w:u w:val="single"/>
          <w:lang w:val="fr-FR"/>
        </w:rPr>
      </w:pPr>
      <w:r w:rsidRPr="00B97D74">
        <w:rPr>
          <w:rFonts w:ascii="Times New Roman" w:hAnsi="Times New Roman"/>
          <w:sz w:val="20"/>
          <w:szCs w:val="20"/>
          <w:u w:val="single"/>
          <w:lang w:val="fr-FR"/>
        </w:rPr>
        <w:t>Je ne suis pas d'accord avec la méthodologie à suivre.</w:t>
      </w:r>
    </w:p>
    <w:p w:rsidR="005A1512" w:rsidRPr="00B97D74" w:rsidRDefault="005A1512" w:rsidP="005A1512">
      <w:pPr>
        <w:widowControl w:val="0"/>
        <w:tabs>
          <w:tab w:val="left" w:pos="170"/>
        </w:tabs>
        <w:ind w:firstLine="0"/>
        <w:rPr>
          <w:rFonts w:ascii="Times New Roman" w:hAnsi="Times New Roman"/>
          <w:sz w:val="20"/>
          <w:szCs w:val="20"/>
          <w:lang w:val="fr-FR"/>
        </w:rPr>
      </w:pPr>
    </w:p>
    <w:p w:rsidR="005A1512" w:rsidRPr="005A1512" w:rsidRDefault="00072D92" w:rsidP="005A1512">
      <w:pPr>
        <w:widowControl w:val="0"/>
        <w:tabs>
          <w:tab w:val="left" w:pos="170"/>
        </w:tabs>
        <w:ind w:left="0" w:firstLine="0"/>
        <w:rPr>
          <w:rFonts w:ascii="Times New Roman" w:hAnsi="Times New Roman"/>
          <w:sz w:val="20"/>
          <w:szCs w:val="20"/>
          <w:lang w:val="es-ES"/>
        </w:rPr>
      </w:pPr>
      <w:r>
        <w:rPr>
          <w:rFonts w:ascii="Times New Roman" w:hAnsi="Times New Roman"/>
          <w:sz w:val="20"/>
          <w:szCs w:val="20"/>
          <w:lang w:val="es-ES"/>
        </w:rPr>
        <w:t>c. No entiendo muy bien qué</w:t>
      </w:r>
      <w:r w:rsidR="005A1512" w:rsidRPr="005A1512">
        <w:rPr>
          <w:rFonts w:ascii="Times New Roman" w:hAnsi="Times New Roman"/>
          <w:sz w:val="20"/>
          <w:szCs w:val="20"/>
          <w:lang w:val="es-ES"/>
        </w:rPr>
        <w:t xml:space="preserve"> diferencia su producto de otros.</w:t>
      </w:r>
    </w:p>
    <w:p w:rsidR="005A1512" w:rsidRPr="00B97D74" w:rsidRDefault="005A1512" w:rsidP="005A1512">
      <w:pPr>
        <w:widowControl w:val="0"/>
        <w:tabs>
          <w:tab w:val="left" w:pos="170"/>
        </w:tabs>
        <w:rPr>
          <w:rFonts w:ascii="Times New Roman" w:hAnsi="Times New Roman"/>
          <w:sz w:val="20"/>
          <w:szCs w:val="20"/>
          <w:u w:val="single"/>
          <w:lang w:val="fr-FR"/>
        </w:rPr>
      </w:pPr>
      <w:r w:rsidRPr="00B97D74">
        <w:rPr>
          <w:rFonts w:ascii="Times New Roman" w:hAnsi="Times New Roman"/>
          <w:sz w:val="20"/>
          <w:szCs w:val="20"/>
          <w:u w:val="single"/>
          <w:lang w:val="fr-FR"/>
        </w:rPr>
        <w:t>Je ne comprends pas bien quelle est la différence de votre produit parmi les autres.</w:t>
      </w:r>
    </w:p>
    <w:p w:rsidR="005A1512" w:rsidRPr="00B97D74" w:rsidRDefault="005A1512" w:rsidP="005A1512">
      <w:pPr>
        <w:widowControl w:val="0"/>
        <w:tabs>
          <w:tab w:val="left" w:pos="170"/>
        </w:tabs>
        <w:ind w:firstLine="0"/>
        <w:rPr>
          <w:rFonts w:ascii="Times New Roman" w:hAnsi="Times New Roman"/>
          <w:sz w:val="20"/>
          <w:szCs w:val="20"/>
          <w:u w:val="single"/>
          <w:lang w:val="fr-FR"/>
        </w:rPr>
      </w:pPr>
    </w:p>
    <w:p w:rsidR="005A1512" w:rsidRPr="005A1512" w:rsidRDefault="005A1512" w:rsidP="005A1512">
      <w:pPr>
        <w:widowControl w:val="0"/>
        <w:tabs>
          <w:tab w:val="left" w:pos="170"/>
        </w:tabs>
        <w:rPr>
          <w:rFonts w:ascii="Times New Roman" w:hAnsi="Times New Roman"/>
          <w:sz w:val="20"/>
          <w:szCs w:val="20"/>
          <w:lang w:val="es-ES"/>
        </w:rPr>
      </w:pPr>
      <w:r w:rsidRPr="005A1512">
        <w:rPr>
          <w:rFonts w:ascii="Times New Roman" w:hAnsi="Times New Roman"/>
          <w:sz w:val="20"/>
          <w:szCs w:val="20"/>
          <w:lang w:val="es-ES"/>
        </w:rPr>
        <w:t>d. Me parece un producto muy caro.</w:t>
      </w:r>
    </w:p>
    <w:p w:rsidR="005A1512" w:rsidRPr="00B97D74" w:rsidRDefault="005A1512" w:rsidP="005A1512">
      <w:pPr>
        <w:widowControl w:val="0"/>
        <w:tabs>
          <w:tab w:val="left" w:pos="170"/>
        </w:tabs>
        <w:rPr>
          <w:rFonts w:ascii="Times New Roman" w:hAnsi="Times New Roman"/>
          <w:sz w:val="20"/>
          <w:szCs w:val="20"/>
          <w:u w:val="single"/>
          <w:lang w:val="fr-FR"/>
        </w:rPr>
      </w:pPr>
      <w:r w:rsidRPr="00B97D74">
        <w:rPr>
          <w:rFonts w:ascii="Times New Roman" w:hAnsi="Times New Roman"/>
          <w:sz w:val="20"/>
          <w:szCs w:val="20"/>
          <w:u w:val="single"/>
          <w:lang w:val="fr-FR"/>
        </w:rPr>
        <w:t>Il semble un produit très cher.</w:t>
      </w:r>
    </w:p>
    <w:p w:rsidR="005A1512" w:rsidRPr="00B97D74" w:rsidRDefault="005A1512" w:rsidP="005A1512">
      <w:pPr>
        <w:tabs>
          <w:tab w:val="left" w:pos="170"/>
        </w:tabs>
        <w:ind w:firstLine="0"/>
        <w:rPr>
          <w:rFonts w:ascii="Times New Roman" w:hAnsi="Times New Roman"/>
          <w:b/>
          <w:sz w:val="20"/>
          <w:szCs w:val="20"/>
          <w:lang w:val="fr-FR"/>
        </w:rPr>
      </w:pPr>
    </w:p>
    <w:p w:rsidR="005A1512" w:rsidRPr="005A1512" w:rsidRDefault="005A1512" w:rsidP="005A1512">
      <w:pPr>
        <w:tabs>
          <w:tab w:val="left" w:pos="170"/>
        </w:tabs>
        <w:rPr>
          <w:rFonts w:ascii="Times New Roman" w:hAnsi="Times New Roman"/>
          <w:b/>
          <w:sz w:val="20"/>
          <w:szCs w:val="20"/>
          <w:lang w:val="es-ES"/>
        </w:rPr>
      </w:pPr>
      <w:r w:rsidRPr="005A1512">
        <w:rPr>
          <w:rFonts w:ascii="Times New Roman" w:hAnsi="Times New Roman"/>
          <w:b/>
          <w:sz w:val="20"/>
          <w:szCs w:val="20"/>
          <w:lang w:val="es-ES"/>
        </w:rPr>
        <w:t>5. Enumere en francés los factores necesarios para que una negociación tenga éxito.</w:t>
      </w:r>
    </w:p>
    <w:p w:rsidR="005A1512" w:rsidRPr="005A1512" w:rsidRDefault="005A1512" w:rsidP="005A1512">
      <w:pPr>
        <w:tabs>
          <w:tab w:val="left" w:pos="170"/>
        </w:tabs>
        <w:ind w:firstLine="0"/>
        <w:rPr>
          <w:rFonts w:ascii="Times New Roman" w:hAnsi="Times New Roman"/>
          <w:b/>
          <w:sz w:val="20"/>
          <w:szCs w:val="20"/>
          <w:lang w:val="es-ES"/>
        </w:rPr>
      </w:pPr>
    </w:p>
    <w:p w:rsidR="005A1512" w:rsidRPr="005A1512" w:rsidRDefault="005A1512" w:rsidP="005A1512">
      <w:pPr>
        <w:tabs>
          <w:tab w:val="left" w:pos="170"/>
        </w:tabs>
        <w:rPr>
          <w:rFonts w:ascii="Times New Roman" w:hAnsi="Times New Roman"/>
          <w:sz w:val="20"/>
          <w:szCs w:val="20"/>
          <w:lang w:val="es-ES"/>
        </w:rPr>
      </w:pPr>
      <w:r w:rsidRPr="005A1512">
        <w:rPr>
          <w:rFonts w:ascii="Times New Roman" w:hAnsi="Times New Roman"/>
          <w:sz w:val="20"/>
          <w:szCs w:val="20"/>
          <w:lang w:val="es-ES"/>
        </w:rPr>
        <w:t>Para que una negociación tenga éxito se deben tener en cuenta los siguientes factores:</w:t>
      </w:r>
    </w:p>
    <w:p w:rsidR="005A1512" w:rsidRPr="005A1512" w:rsidRDefault="005A1512" w:rsidP="005A1512">
      <w:pPr>
        <w:tabs>
          <w:tab w:val="left" w:pos="170"/>
        </w:tabs>
        <w:ind w:firstLine="0"/>
        <w:rPr>
          <w:rFonts w:ascii="Times New Roman" w:hAnsi="Times New Roman"/>
          <w:b/>
          <w:sz w:val="20"/>
          <w:szCs w:val="20"/>
          <w:lang w:val="es-ES"/>
        </w:rPr>
      </w:pPr>
    </w:p>
    <w:p w:rsidR="005A1512" w:rsidRPr="00B97D74" w:rsidRDefault="005A1512" w:rsidP="005A1512">
      <w:pPr>
        <w:tabs>
          <w:tab w:val="left" w:pos="170"/>
        </w:tabs>
        <w:rPr>
          <w:rFonts w:ascii="Times New Roman" w:hAnsi="Times New Roman"/>
          <w:sz w:val="20"/>
          <w:szCs w:val="20"/>
          <w:lang w:val="fr-FR"/>
        </w:rPr>
      </w:pPr>
      <w:r w:rsidRPr="00B97D74">
        <w:rPr>
          <w:rFonts w:ascii="Times New Roman" w:hAnsi="Times New Roman"/>
          <w:sz w:val="20"/>
          <w:szCs w:val="20"/>
          <w:lang w:val="fr-FR"/>
        </w:rPr>
        <w:t>-</w:t>
      </w:r>
      <w:r w:rsidRPr="00B97D74">
        <w:rPr>
          <w:rFonts w:ascii="Times New Roman" w:hAnsi="Times New Roman"/>
          <w:sz w:val="20"/>
          <w:szCs w:val="20"/>
          <w:lang w:val="fr-FR"/>
        </w:rPr>
        <w:tab/>
        <w:t>Rigueur</w:t>
      </w:r>
    </w:p>
    <w:p w:rsidR="005A1512" w:rsidRPr="00B97D74" w:rsidRDefault="005A1512" w:rsidP="005A1512">
      <w:pPr>
        <w:tabs>
          <w:tab w:val="left" w:pos="170"/>
        </w:tabs>
        <w:ind w:firstLine="0"/>
        <w:rPr>
          <w:rFonts w:ascii="Times New Roman" w:hAnsi="Times New Roman"/>
          <w:sz w:val="20"/>
          <w:szCs w:val="20"/>
          <w:lang w:val="fr-FR"/>
        </w:rPr>
      </w:pPr>
    </w:p>
    <w:p w:rsidR="005A1512" w:rsidRPr="00B97D74" w:rsidRDefault="005A1512" w:rsidP="005A1512">
      <w:pPr>
        <w:tabs>
          <w:tab w:val="left" w:pos="170"/>
        </w:tabs>
        <w:rPr>
          <w:rFonts w:ascii="Times New Roman" w:hAnsi="Times New Roman"/>
          <w:sz w:val="20"/>
          <w:szCs w:val="20"/>
          <w:lang w:val="fr-FR"/>
        </w:rPr>
      </w:pPr>
      <w:r w:rsidRPr="00B97D74">
        <w:rPr>
          <w:rFonts w:ascii="Times New Roman" w:hAnsi="Times New Roman"/>
          <w:sz w:val="20"/>
          <w:szCs w:val="20"/>
          <w:lang w:val="fr-FR"/>
        </w:rPr>
        <w:t>-</w:t>
      </w:r>
      <w:r w:rsidRPr="00B97D74">
        <w:rPr>
          <w:rFonts w:ascii="Times New Roman" w:hAnsi="Times New Roman"/>
          <w:sz w:val="20"/>
          <w:szCs w:val="20"/>
          <w:lang w:val="fr-FR"/>
        </w:rPr>
        <w:tab/>
        <w:t>Respect</w:t>
      </w:r>
    </w:p>
    <w:p w:rsidR="005A1512" w:rsidRPr="00B97D74" w:rsidRDefault="005A1512" w:rsidP="005A1512">
      <w:pPr>
        <w:tabs>
          <w:tab w:val="left" w:pos="170"/>
        </w:tabs>
        <w:ind w:firstLine="0"/>
        <w:rPr>
          <w:rFonts w:ascii="Times New Roman" w:hAnsi="Times New Roman"/>
          <w:sz w:val="20"/>
          <w:szCs w:val="20"/>
          <w:lang w:val="fr-FR"/>
        </w:rPr>
      </w:pPr>
    </w:p>
    <w:p w:rsidR="005A1512" w:rsidRPr="00B97D74" w:rsidRDefault="005A1512" w:rsidP="005A1512">
      <w:pPr>
        <w:tabs>
          <w:tab w:val="left" w:pos="170"/>
        </w:tabs>
        <w:rPr>
          <w:rFonts w:ascii="Times New Roman" w:hAnsi="Times New Roman"/>
          <w:sz w:val="20"/>
          <w:szCs w:val="20"/>
          <w:lang w:val="fr-FR"/>
        </w:rPr>
      </w:pPr>
      <w:r w:rsidRPr="00B97D74">
        <w:rPr>
          <w:rFonts w:ascii="Times New Roman" w:hAnsi="Times New Roman"/>
          <w:sz w:val="20"/>
          <w:szCs w:val="20"/>
          <w:lang w:val="fr-FR"/>
        </w:rPr>
        <w:t>-</w:t>
      </w:r>
      <w:r w:rsidRPr="00B97D74">
        <w:rPr>
          <w:rFonts w:ascii="Times New Roman" w:hAnsi="Times New Roman"/>
          <w:sz w:val="20"/>
          <w:szCs w:val="20"/>
          <w:lang w:val="fr-FR"/>
        </w:rPr>
        <w:tab/>
        <w:t>Empathie</w:t>
      </w:r>
    </w:p>
    <w:p w:rsidR="005A1512" w:rsidRPr="00B97D74" w:rsidRDefault="005A1512" w:rsidP="005A1512">
      <w:pPr>
        <w:tabs>
          <w:tab w:val="left" w:pos="170"/>
        </w:tabs>
        <w:ind w:firstLine="0"/>
        <w:rPr>
          <w:rFonts w:ascii="Times New Roman" w:hAnsi="Times New Roman"/>
          <w:sz w:val="20"/>
          <w:szCs w:val="20"/>
          <w:lang w:val="fr-FR"/>
        </w:rPr>
      </w:pPr>
    </w:p>
    <w:p w:rsidR="005A1512" w:rsidRPr="00B97D74" w:rsidRDefault="005A1512" w:rsidP="005A1512">
      <w:pPr>
        <w:tabs>
          <w:tab w:val="left" w:pos="170"/>
        </w:tabs>
        <w:rPr>
          <w:rFonts w:ascii="Times New Roman" w:hAnsi="Times New Roman"/>
          <w:sz w:val="20"/>
          <w:szCs w:val="20"/>
          <w:lang w:val="fr-FR"/>
        </w:rPr>
      </w:pPr>
      <w:r w:rsidRPr="00B97D74">
        <w:rPr>
          <w:rFonts w:ascii="Times New Roman" w:hAnsi="Times New Roman"/>
          <w:sz w:val="20"/>
          <w:szCs w:val="20"/>
          <w:lang w:val="fr-FR"/>
        </w:rPr>
        <w:t>-</w:t>
      </w:r>
      <w:r w:rsidRPr="00B97D74">
        <w:rPr>
          <w:rFonts w:ascii="Times New Roman" w:hAnsi="Times New Roman"/>
          <w:sz w:val="20"/>
          <w:szCs w:val="20"/>
          <w:lang w:val="fr-FR"/>
        </w:rPr>
        <w:tab/>
        <w:t>Confiance</w:t>
      </w:r>
    </w:p>
    <w:p w:rsidR="005A1512" w:rsidRPr="00B97D74" w:rsidRDefault="005A1512" w:rsidP="005A1512">
      <w:pPr>
        <w:tabs>
          <w:tab w:val="left" w:pos="170"/>
        </w:tabs>
        <w:ind w:firstLine="0"/>
        <w:rPr>
          <w:rFonts w:ascii="Times New Roman" w:hAnsi="Times New Roman"/>
          <w:sz w:val="20"/>
          <w:szCs w:val="20"/>
          <w:lang w:val="fr-FR"/>
        </w:rPr>
      </w:pPr>
    </w:p>
    <w:p w:rsidR="005A1512" w:rsidRPr="00B97D74" w:rsidRDefault="005A1512" w:rsidP="005A1512">
      <w:pPr>
        <w:tabs>
          <w:tab w:val="left" w:pos="170"/>
        </w:tabs>
        <w:rPr>
          <w:rFonts w:ascii="Times New Roman" w:hAnsi="Times New Roman"/>
          <w:sz w:val="20"/>
          <w:szCs w:val="20"/>
          <w:lang w:val="fr-FR"/>
        </w:rPr>
      </w:pPr>
      <w:r w:rsidRPr="00B97D74">
        <w:rPr>
          <w:rFonts w:ascii="Times New Roman" w:hAnsi="Times New Roman"/>
          <w:sz w:val="20"/>
          <w:szCs w:val="20"/>
          <w:lang w:val="fr-FR"/>
        </w:rPr>
        <w:t>-</w:t>
      </w:r>
      <w:r w:rsidRPr="00B97D74">
        <w:rPr>
          <w:rFonts w:ascii="Times New Roman" w:hAnsi="Times New Roman"/>
          <w:sz w:val="20"/>
          <w:szCs w:val="20"/>
          <w:lang w:val="fr-FR"/>
        </w:rPr>
        <w:tab/>
        <w:t>Flexibilité</w:t>
      </w:r>
    </w:p>
    <w:p w:rsidR="005A1512" w:rsidRPr="00B97D74" w:rsidRDefault="005A1512" w:rsidP="005A1512">
      <w:pPr>
        <w:tabs>
          <w:tab w:val="left" w:pos="170"/>
        </w:tabs>
        <w:ind w:firstLine="0"/>
        <w:rPr>
          <w:rFonts w:ascii="Times New Roman" w:hAnsi="Times New Roman"/>
          <w:sz w:val="20"/>
          <w:szCs w:val="20"/>
          <w:lang w:val="fr-FR"/>
        </w:rPr>
      </w:pPr>
    </w:p>
    <w:p w:rsidR="005A1512" w:rsidRPr="00B97D74" w:rsidRDefault="005A1512" w:rsidP="005A1512">
      <w:pPr>
        <w:tabs>
          <w:tab w:val="left" w:pos="170"/>
        </w:tabs>
        <w:rPr>
          <w:rFonts w:ascii="Times New Roman" w:hAnsi="Times New Roman"/>
          <w:sz w:val="20"/>
          <w:szCs w:val="20"/>
          <w:lang w:val="fr-FR"/>
        </w:rPr>
      </w:pPr>
      <w:r w:rsidRPr="00B97D74">
        <w:rPr>
          <w:rFonts w:ascii="Times New Roman" w:hAnsi="Times New Roman"/>
          <w:sz w:val="20"/>
          <w:szCs w:val="20"/>
          <w:lang w:val="fr-FR"/>
        </w:rPr>
        <w:t>-</w:t>
      </w:r>
      <w:r w:rsidRPr="00B97D74">
        <w:rPr>
          <w:rFonts w:ascii="Times New Roman" w:hAnsi="Times New Roman"/>
          <w:sz w:val="20"/>
          <w:szCs w:val="20"/>
          <w:lang w:val="fr-FR"/>
        </w:rPr>
        <w:tab/>
        <w:t>Creativité</w:t>
      </w:r>
    </w:p>
    <w:p w:rsidR="005A1512" w:rsidRPr="00B97D74" w:rsidRDefault="005A1512" w:rsidP="005A1512">
      <w:pPr>
        <w:tabs>
          <w:tab w:val="left" w:pos="170"/>
        </w:tabs>
        <w:ind w:firstLine="0"/>
        <w:rPr>
          <w:rFonts w:ascii="Times New Roman" w:hAnsi="Times New Roman"/>
          <w:sz w:val="20"/>
          <w:szCs w:val="20"/>
          <w:lang w:val="fr-FR"/>
        </w:rPr>
      </w:pPr>
    </w:p>
    <w:p w:rsidR="005A1512" w:rsidRPr="00072D92" w:rsidRDefault="005A1512" w:rsidP="005A1512">
      <w:pPr>
        <w:tabs>
          <w:tab w:val="left" w:pos="170"/>
        </w:tabs>
        <w:rPr>
          <w:rFonts w:ascii="Times New Roman" w:hAnsi="Times New Roman"/>
          <w:sz w:val="20"/>
          <w:szCs w:val="20"/>
          <w:lang w:val="en-US"/>
        </w:rPr>
      </w:pPr>
      <w:r w:rsidRPr="00072D92">
        <w:rPr>
          <w:rFonts w:ascii="Times New Roman" w:hAnsi="Times New Roman"/>
          <w:sz w:val="20"/>
          <w:szCs w:val="20"/>
          <w:lang w:val="en-US"/>
        </w:rPr>
        <w:t>-</w:t>
      </w:r>
      <w:r w:rsidRPr="00072D92">
        <w:rPr>
          <w:rFonts w:ascii="Times New Roman" w:hAnsi="Times New Roman"/>
          <w:sz w:val="20"/>
          <w:szCs w:val="20"/>
          <w:lang w:val="en-US"/>
        </w:rPr>
        <w:tab/>
      </w:r>
      <w:proofErr w:type="spellStart"/>
      <w:r w:rsidRPr="00072D92">
        <w:rPr>
          <w:rFonts w:ascii="Times New Roman" w:hAnsi="Times New Roman"/>
          <w:sz w:val="20"/>
          <w:szCs w:val="20"/>
          <w:lang w:val="en-US"/>
        </w:rPr>
        <w:t>Optimisme</w:t>
      </w:r>
      <w:proofErr w:type="spellEnd"/>
    </w:p>
    <w:p w:rsidR="005A1512" w:rsidRPr="00072D92" w:rsidRDefault="005A1512" w:rsidP="005A1512">
      <w:pPr>
        <w:tabs>
          <w:tab w:val="left" w:pos="170"/>
        </w:tabs>
        <w:ind w:firstLine="0"/>
        <w:rPr>
          <w:rFonts w:ascii="Times New Roman" w:hAnsi="Times New Roman"/>
          <w:sz w:val="20"/>
          <w:szCs w:val="20"/>
          <w:lang w:val="en-US"/>
        </w:rPr>
      </w:pPr>
    </w:p>
    <w:p w:rsidR="005A1512" w:rsidRPr="00072D92" w:rsidRDefault="005A1512" w:rsidP="005A1512">
      <w:pPr>
        <w:tabs>
          <w:tab w:val="left" w:pos="170"/>
        </w:tabs>
        <w:rPr>
          <w:rFonts w:ascii="Times New Roman" w:hAnsi="Times New Roman"/>
          <w:sz w:val="20"/>
          <w:szCs w:val="20"/>
          <w:lang w:val="en-US"/>
        </w:rPr>
      </w:pPr>
      <w:r w:rsidRPr="00072D92">
        <w:rPr>
          <w:rFonts w:ascii="Times New Roman" w:hAnsi="Times New Roman"/>
          <w:sz w:val="20"/>
          <w:szCs w:val="20"/>
          <w:lang w:val="en-US"/>
        </w:rPr>
        <w:t>-</w:t>
      </w:r>
      <w:r w:rsidRPr="00072D92">
        <w:rPr>
          <w:rFonts w:ascii="Times New Roman" w:hAnsi="Times New Roman"/>
          <w:sz w:val="20"/>
          <w:szCs w:val="20"/>
          <w:lang w:val="en-US"/>
        </w:rPr>
        <w:tab/>
        <w:t>Assertion</w:t>
      </w:r>
    </w:p>
    <w:p w:rsidR="005A1512" w:rsidRPr="00072D92" w:rsidRDefault="005A1512" w:rsidP="005A1512">
      <w:pPr>
        <w:tabs>
          <w:tab w:val="left" w:pos="170"/>
        </w:tabs>
        <w:ind w:firstLine="0"/>
        <w:rPr>
          <w:rFonts w:ascii="Times New Roman" w:hAnsi="Times New Roman"/>
          <w:sz w:val="20"/>
          <w:szCs w:val="20"/>
          <w:lang w:val="en-US"/>
        </w:rPr>
      </w:pPr>
    </w:p>
    <w:p w:rsidR="005A1512" w:rsidRPr="005A1512" w:rsidRDefault="005A1512" w:rsidP="005A1512">
      <w:pPr>
        <w:tabs>
          <w:tab w:val="left" w:pos="170"/>
        </w:tabs>
        <w:rPr>
          <w:rFonts w:ascii="Times New Roman" w:hAnsi="Times New Roman"/>
          <w:sz w:val="20"/>
          <w:szCs w:val="20"/>
          <w:lang w:val="es-ES"/>
        </w:rPr>
      </w:pPr>
      <w:r w:rsidRPr="005A1512">
        <w:rPr>
          <w:rFonts w:ascii="Times New Roman" w:hAnsi="Times New Roman"/>
          <w:sz w:val="20"/>
          <w:szCs w:val="20"/>
          <w:lang w:val="es-ES"/>
        </w:rPr>
        <w:t>-</w:t>
      </w:r>
      <w:r w:rsidRPr="005A1512">
        <w:rPr>
          <w:rFonts w:ascii="Times New Roman" w:hAnsi="Times New Roman"/>
          <w:sz w:val="20"/>
          <w:szCs w:val="20"/>
          <w:lang w:val="es-ES"/>
        </w:rPr>
        <w:tab/>
      </w:r>
      <w:proofErr w:type="spellStart"/>
      <w:r w:rsidRPr="005A1512">
        <w:rPr>
          <w:rFonts w:ascii="Times New Roman" w:hAnsi="Times New Roman"/>
          <w:sz w:val="20"/>
          <w:szCs w:val="20"/>
          <w:lang w:val="es-ES"/>
        </w:rPr>
        <w:t>Patience</w:t>
      </w:r>
      <w:proofErr w:type="spellEnd"/>
    </w:p>
    <w:p w:rsidR="005A1512" w:rsidRPr="005A1512" w:rsidRDefault="005A1512" w:rsidP="005A1512">
      <w:pPr>
        <w:tabs>
          <w:tab w:val="left" w:pos="170"/>
        </w:tabs>
        <w:ind w:firstLine="0"/>
        <w:rPr>
          <w:rFonts w:ascii="Times New Roman" w:hAnsi="Times New Roman"/>
          <w:sz w:val="20"/>
          <w:szCs w:val="20"/>
          <w:lang w:val="es-ES"/>
        </w:rPr>
      </w:pPr>
    </w:p>
    <w:p w:rsidR="005A1512" w:rsidRPr="005A1512" w:rsidRDefault="005A1512" w:rsidP="005A1512">
      <w:pPr>
        <w:tabs>
          <w:tab w:val="left" w:pos="170"/>
        </w:tabs>
        <w:ind w:left="0" w:firstLine="0"/>
        <w:rPr>
          <w:rFonts w:ascii="Times New Roman" w:hAnsi="Times New Roman"/>
          <w:b/>
          <w:sz w:val="20"/>
          <w:szCs w:val="20"/>
          <w:lang w:val="es-ES"/>
        </w:rPr>
      </w:pPr>
      <w:r w:rsidRPr="005A1512">
        <w:rPr>
          <w:rFonts w:ascii="Times New Roman" w:hAnsi="Times New Roman"/>
          <w:b/>
          <w:sz w:val="20"/>
          <w:szCs w:val="20"/>
          <w:lang w:val="es-ES"/>
        </w:rPr>
        <w:t>6. Elabore una posible respuesta en francés que se le transmitiría a un cliente al no conocer los detalles de un producto.</w:t>
      </w:r>
    </w:p>
    <w:p w:rsidR="005A1512" w:rsidRPr="005A1512" w:rsidRDefault="005A1512" w:rsidP="005A1512">
      <w:pPr>
        <w:tabs>
          <w:tab w:val="left" w:pos="170"/>
        </w:tabs>
        <w:ind w:firstLine="0"/>
        <w:rPr>
          <w:rFonts w:ascii="Times New Roman" w:hAnsi="Times New Roman"/>
          <w:b/>
          <w:sz w:val="20"/>
          <w:szCs w:val="20"/>
          <w:lang w:val="es-ES"/>
        </w:rPr>
      </w:pPr>
    </w:p>
    <w:p w:rsidR="005A1512" w:rsidRPr="005A1512" w:rsidRDefault="005A1512" w:rsidP="005A1512">
      <w:pPr>
        <w:tabs>
          <w:tab w:val="left" w:pos="170"/>
        </w:tabs>
        <w:ind w:left="0" w:firstLine="0"/>
        <w:rPr>
          <w:rFonts w:ascii="Times New Roman" w:hAnsi="Times New Roman"/>
          <w:sz w:val="20"/>
          <w:szCs w:val="20"/>
          <w:lang w:val="es-ES"/>
        </w:rPr>
      </w:pPr>
      <w:r w:rsidRPr="00B97D74">
        <w:rPr>
          <w:rFonts w:ascii="Times New Roman" w:hAnsi="Times New Roman"/>
          <w:sz w:val="20"/>
          <w:szCs w:val="20"/>
          <w:lang w:val="fr-FR"/>
        </w:rPr>
        <w:t xml:space="preserve">Désolé, Monsieur. La réponse à sa question est trop technique, pour cela seront les spécialistes techniques de l’usine qui vont lui répondre à la majeure brièveté avec un email explicatif et en attachent des documents explicatifs précis. </w:t>
      </w:r>
      <w:r w:rsidRPr="005A1512">
        <w:rPr>
          <w:rFonts w:ascii="Times New Roman" w:hAnsi="Times New Roman"/>
          <w:sz w:val="20"/>
          <w:szCs w:val="20"/>
          <w:lang w:val="es-ES"/>
        </w:rPr>
        <w:t>Nos excuses pour ce dérangement.</w:t>
      </w:r>
    </w:p>
    <w:p w:rsidR="005A1512" w:rsidRPr="005A1512" w:rsidRDefault="005A1512" w:rsidP="005A1512">
      <w:pPr>
        <w:tabs>
          <w:tab w:val="left" w:pos="170"/>
        </w:tabs>
        <w:ind w:firstLine="0"/>
        <w:rPr>
          <w:rFonts w:ascii="Times New Roman" w:hAnsi="Times New Roman"/>
          <w:sz w:val="20"/>
          <w:szCs w:val="20"/>
          <w:lang w:val="es-ES"/>
        </w:rPr>
      </w:pPr>
    </w:p>
    <w:p w:rsidR="005A1512" w:rsidRPr="005A1512" w:rsidRDefault="005A1512" w:rsidP="005A1512">
      <w:pPr>
        <w:tabs>
          <w:tab w:val="left" w:pos="170"/>
        </w:tabs>
        <w:ind w:left="0" w:firstLine="0"/>
        <w:rPr>
          <w:rFonts w:ascii="Times New Roman" w:hAnsi="Times New Roman"/>
          <w:b/>
          <w:sz w:val="20"/>
          <w:szCs w:val="20"/>
          <w:lang w:val="es-ES"/>
        </w:rPr>
      </w:pPr>
      <w:r w:rsidRPr="005A1512">
        <w:rPr>
          <w:rFonts w:ascii="Times New Roman" w:hAnsi="Times New Roman"/>
          <w:b/>
          <w:sz w:val="20"/>
          <w:szCs w:val="20"/>
          <w:lang w:val="es-ES"/>
        </w:rPr>
        <w:t>7. Traduzca las siguientes estructuras que se uti</w:t>
      </w:r>
      <w:r w:rsidR="00072D92">
        <w:rPr>
          <w:rFonts w:ascii="Times New Roman" w:hAnsi="Times New Roman"/>
          <w:b/>
          <w:sz w:val="20"/>
          <w:szCs w:val="20"/>
          <w:lang w:val="es-ES"/>
        </w:rPr>
        <w:t>lizan para expresar preferencia.</w:t>
      </w:r>
    </w:p>
    <w:p w:rsidR="005A1512" w:rsidRPr="005A1512" w:rsidRDefault="005A1512" w:rsidP="005A1512">
      <w:pPr>
        <w:tabs>
          <w:tab w:val="left" w:pos="170"/>
        </w:tabs>
        <w:ind w:firstLine="0"/>
        <w:rPr>
          <w:rFonts w:ascii="Times New Roman" w:hAnsi="Times New Roman"/>
          <w:b/>
          <w:sz w:val="20"/>
          <w:szCs w:val="20"/>
          <w:lang w:val="es-ES"/>
        </w:rPr>
      </w:pPr>
    </w:p>
    <w:p w:rsidR="005A1512" w:rsidRPr="005A1512" w:rsidRDefault="005A1512" w:rsidP="005A1512">
      <w:pPr>
        <w:tabs>
          <w:tab w:val="left" w:pos="170"/>
        </w:tabs>
        <w:rPr>
          <w:rFonts w:ascii="Times New Roman" w:hAnsi="Times New Roman"/>
          <w:sz w:val="20"/>
          <w:szCs w:val="20"/>
          <w:lang w:val="es-ES"/>
        </w:rPr>
      </w:pPr>
      <w:r w:rsidRPr="005A1512">
        <w:rPr>
          <w:rFonts w:ascii="Times New Roman" w:hAnsi="Times New Roman"/>
          <w:sz w:val="20"/>
          <w:szCs w:val="20"/>
          <w:lang w:val="es-ES"/>
        </w:rPr>
        <w:t>a. J’adore: Me encanta.</w:t>
      </w:r>
    </w:p>
    <w:p w:rsidR="005A1512" w:rsidRPr="005A1512" w:rsidRDefault="005A1512" w:rsidP="005A1512">
      <w:pPr>
        <w:tabs>
          <w:tab w:val="left" w:pos="170"/>
        </w:tabs>
        <w:rPr>
          <w:rFonts w:ascii="Times New Roman" w:hAnsi="Times New Roman"/>
          <w:sz w:val="20"/>
          <w:szCs w:val="20"/>
          <w:lang w:val="es-ES"/>
        </w:rPr>
      </w:pPr>
      <w:r w:rsidRPr="005A1512">
        <w:rPr>
          <w:rFonts w:ascii="Times New Roman" w:hAnsi="Times New Roman"/>
          <w:sz w:val="20"/>
          <w:szCs w:val="20"/>
          <w:lang w:val="es-ES"/>
        </w:rPr>
        <w:t>b. J’ai besoin de: Necesito.</w:t>
      </w:r>
    </w:p>
    <w:p w:rsidR="005A1512" w:rsidRPr="005A1512" w:rsidRDefault="005A1512" w:rsidP="005A1512">
      <w:pPr>
        <w:tabs>
          <w:tab w:val="left" w:pos="170"/>
        </w:tabs>
        <w:rPr>
          <w:rFonts w:ascii="Times New Roman" w:hAnsi="Times New Roman"/>
          <w:sz w:val="20"/>
          <w:szCs w:val="20"/>
          <w:lang w:val="es-ES"/>
        </w:rPr>
      </w:pPr>
      <w:r w:rsidRPr="005A1512">
        <w:rPr>
          <w:rFonts w:ascii="Times New Roman" w:hAnsi="Times New Roman"/>
          <w:sz w:val="20"/>
          <w:szCs w:val="20"/>
          <w:lang w:val="es-ES"/>
        </w:rPr>
        <w:t>c. Je n’ai besoin pas de: No necesito.</w:t>
      </w:r>
    </w:p>
    <w:p w:rsidR="005A1512" w:rsidRPr="005A1512" w:rsidRDefault="005A1512" w:rsidP="005A1512">
      <w:pPr>
        <w:tabs>
          <w:tab w:val="left" w:pos="170"/>
        </w:tabs>
        <w:rPr>
          <w:rFonts w:ascii="Times New Roman" w:hAnsi="Times New Roman"/>
          <w:sz w:val="20"/>
          <w:szCs w:val="20"/>
          <w:lang w:val="es-ES"/>
        </w:rPr>
      </w:pPr>
      <w:r w:rsidRPr="005A1512">
        <w:rPr>
          <w:rFonts w:ascii="Times New Roman" w:hAnsi="Times New Roman"/>
          <w:sz w:val="20"/>
          <w:szCs w:val="20"/>
          <w:lang w:val="es-ES"/>
        </w:rPr>
        <w:t>d. J’aime: Me gusta.</w:t>
      </w:r>
    </w:p>
    <w:p w:rsidR="005A1512" w:rsidRPr="005A1512" w:rsidRDefault="005A1512" w:rsidP="005A1512">
      <w:pPr>
        <w:tabs>
          <w:tab w:val="left" w:pos="170"/>
        </w:tabs>
        <w:rPr>
          <w:rFonts w:ascii="Times New Roman" w:hAnsi="Times New Roman"/>
          <w:sz w:val="20"/>
          <w:szCs w:val="20"/>
          <w:lang w:val="es-ES"/>
        </w:rPr>
      </w:pPr>
      <w:r w:rsidRPr="005A1512">
        <w:rPr>
          <w:rFonts w:ascii="Times New Roman" w:hAnsi="Times New Roman"/>
          <w:sz w:val="20"/>
          <w:szCs w:val="20"/>
          <w:lang w:val="es-ES"/>
        </w:rPr>
        <w:t>e. Je n’aime pas: No me gusta.</w:t>
      </w:r>
    </w:p>
    <w:p w:rsidR="005A1512" w:rsidRPr="005A1512" w:rsidRDefault="005A1512" w:rsidP="005A1512">
      <w:pPr>
        <w:tabs>
          <w:tab w:val="left" w:pos="170"/>
        </w:tabs>
        <w:rPr>
          <w:rFonts w:ascii="Times New Roman" w:hAnsi="Times New Roman"/>
          <w:sz w:val="20"/>
          <w:szCs w:val="20"/>
          <w:lang w:val="es-ES"/>
        </w:rPr>
      </w:pPr>
      <w:r w:rsidRPr="005A1512">
        <w:rPr>
          <w:rFonts w:ascii="Times New Roman" w:hAnsi="Times New Roman"/>
          <w:sz w:val="20"/>
          <w:szCs w:val="20"/>
          <w:lang w:val="es-ES"/>
        </w:rPr>
        <w:t>f. Je déteste: Detesto.</w:t>
      </w:r>
    </w:p>
    <w:p w:rsidR="005A1512" w:rsidRPr="00B97D74" w:rsidRDefault="005A1512" w:rsidP="005A1512">
      <w:pPr>
        <w:tabs>
          <w:tab w:val="left" w:pos="170"/>
        </w:tabs>
        <w:rPr>
          <w:rFonts w:ascii="Times New Roman" w:hAnsi="Times New Roman"/>
          <w:sz w:val="20"/>
          <w:szCs w:val="20"/>
          <w:lang w:val="fr-FR"/>
        </w:rPr>
      </w:pPr>
      <w:r w:rsidRPr="00B97D74">
        <w:rPr>
          <w:rFonts w:ascii="Times New Roman" w:hAnsi="Times New Roman"/>
          <w:sz w:val="20"/>
          <w:szCs w:val="20"/>
          <w:lang w:val="fr-FR"/>
        </w:rPr>
        <w:t>g. Je préfère: Prefiero.</w:t>
      </w:r>
    </w:p>
    <w:p w:rsidR="005A1512" w:rsidRPr="00B97D74" w:rsidRDefault="005A1512" w:rsidP="005A1512">
      <w:pPr>
        <w:tabs>
          <w:tab w:val="left" w:pos="170"/>
        </w:tabs>
        <w:rPr>
          <w:rFonts w:ascii="Times New Roman" w:hAnsi="Times New Roman"/>
          <w:sz w:val="20"/>
          <w:szCs w:val="20"/>
          <w:lang w:val="fr-FR"/>
        </w:rPr>
      </w:pPr>
      <w:r w:rsidRPr="00B97D74">
        <w:rPr>
          <w:rFonts w:ascii="Times New Roman" w:hAnsi="Times New Roman"/>
          <w:sz w:val="20"/>
          <w:szCs w:val="20"/>
          <w:lang w:val="fr-FR"/>
        </w:rPr>
        <w:t>h. Je ne suis pas convaincu: No estoy convencido.</w:t>
      </w:r>
    </w:p>
    <w:p w:rsidR="005A1512" w:rsidRPr="00B97D74" w:rsidRDefault="005A1512" w:rsidP="005A1512">
      <w:pPr>
        <w:tabs>
          <w:tab w:val="left" w:pos="170"/>
        </w:tabs>
        <w:rPr>
          <w:rFonts w:ascii="Times New Roman" w:hAnsi="Times New Roman"/>
          <w:sz w:val="20"/>
          <w:szCs w:val="20"/>
          <w:lang w:val="fr-FR"/>
        </w:rPr>
      </w:pPr>
      <w:r w:rsidRPr="00B97D74">
        <w:rPr>
          <w:rFonts w:ascii="Times New Roman" w:hAnsi="Times New Roman"/>
          <w:sz w:val="20"/>
          <w:szCs w:val="20"/>
          <w:lang w:val="fr-FR"/>
        </w:rPr>
        <w:t xml:space="preserve">i. Je suis convaincu: Estoy convencido. </w:t>
      </w:r>
    </w:p>
    <w:p w:rsidR="005A1512" w:rsidRPr="00B97D74" w:rsidRDefault="005A1512" w:rsidP="005A1512">
      <w:pPr>
        <w:tabs>
          <w:tab w:val="left" w:pos="170"/>
        </w:tabs>
        <w:ind w:firstLine="0"/>
        <w:rPr>
          <w:rFonts w:ascii="Times New Roman" w:hAnsi="Times New Roman"/>
          <w:b/>
          <w:sz w:val="20"/>
          <w:szCs w:val="20"/>
          <w:lang w:val="fr-FR"/>
        </w:rPr>
      </w:pPr>
    </w:p>
    <w:p w:rsidR="005A1512" w:rsidRPr="005A1512" w:rsidRDefault="005A1512" w:rsidP="005A1512">
      <w:pPr>
        <w:tabs>
          <w:tab w:val="left" w:pos="170"/>
        </w:tabs>
        <w:rPr>
          <w:rFonts w:ascii="Times New Roman" w:hAnsi="Times New Roman"/>
          <w:b/>
          <w:sz w:val="20"/>
          <w:szCs w:val="20"/>
          <w:lang w:val="es-ES"/>
        </w:rPr>
      </w:pPr>
      <w:r w:rsidRPr="005A1512">
        <w:rPr>
          <w:rFonts w:ascii="Times New Roman" w:hAnsi="Times New Roman"/>
          <w:b/>
          <w:sz w:val="20"/>
          <w:szCs w:val="20"/>
          <w:lang w:val="es-ES"/>
        </w:rPr>
        <w:t>8. Justifique por qué es fundamental la argumentación en una negociación.</w:t>
      </w:r>
    </w:p>
    <w:p w:rsidR="005A1512" w:rsidRPr="005A1512" w:rsidRDefault="005A1512" w:rsidP="005A1512">
      <w:pPr>
        <w:tabs>
          <w:tab w:val="left" w:pos="170"/>
        </w:tabs>
        <w:ind w:firstLine="0"/>
        <w:rPr>
          <w:rFonts w:ascii="Times New Roman" w:hAnsi="Times New Roman"/>
          <w:b/>
          <w:sz w:val="20"/>
          <w:szCs w:val="20"/>
          <w:lang w:val="es-ES"/>
        </w:rPr>
      </w:pPr>
    </w:p>
    <w:p w:rsidR="005A1512" w:rsidRPr="005A1512" w:rsidRDefault="005A1512" w:rsidP="005A1512">
      <w:pPr>
        <w:widowControl w:val="0"/>
        <w:tabs>
          <w:tab w:val="left" w:pos="170"/>
        </w:tabs>
        <w:ind w:left="0" w:firstLine="0"/>
        <w:rPr>
          <w:rFonts w:ascii="Times New Roman" w:hAnsi="Times New Roman"/>
          <w:sz w:val="20"/>
          <w:szCs w:val="20"/>
          <w:lang w:val="es-ES"/>
        </w:rPr>
      </w:pPr>
      <w:r w:rsidRPr="005A1512">
        <w:rPr>
          <w:rFonts w:ascii="Times New Roman" w:hAnsi="Times New Roman"/>
          <w:sz w:val="20"/>
          <w:szCs w:val="20"/>
          <w:lang w:val="es-ES"/>
        </w:rPr>
        <w:t>La argumentación es fundamental en una negociación. Es el momento clave para que todos l</w:t>
      </w:r>
      <w:bookmarkStart w:id="0" w:name="_GoBack"/>
      <w:bookmarkEnd w:id="0"/>
      <w:r w:rsidRPr="005A1512">
        <w:rPr>
          <w:rFonts w:ascii="Times New Roman" w:hAnsi="Times New Roman"/>
          <w:sz w:val="20"/>
          <w:szCs w:val="20"/>
          <w:lang w:val="es-ES"/>
        </w:rPr>
        <w:t xml:space="preserve">os puntos de </w:t>
      </w:r>
      <w:r w:rsidRPr="005A1512">
        <w:rPr>
          <w:rFonts w:ascii="Times New Roman" w:hAnsi="Times New Roman"/>
          <w:sz w:val="20"/>
          <w:szCs w:val="20"/>
          <w:lang w:val="es-ES"/>
        </w:rPr>
        <w:lastRenderedPageBreak/>
        <w:t xml:space="preserve">la negociación queden claros. Se debe utilizar un lenguaje claro y un discurso bien estructurado. </w:t>
      </w:r>
    </w:p>
    <w:p w:rsidR="005A1512" w:rsidRPr="005A1512" w:rsidRDefault="005A1512" w:rsidP="005A1512">
      <w:pPr>
        <w:tabs>
          <w:tab w:val="left" w:pos="170"/>
        </w:tabs>
        <w:ind w:firstLine="0"/>
        <w:rPr>
          <w:rFonts w:ascii="Times New Roman" w:hAnsi="Times New Roman"/>
          <w:b/>
          <w:sz w:val="20"/>
          <w:szCs w:val="20"/>
          <w:lang w:val="es-ES"/>
        </w:rPr>
      </w:pPr>
    </w:p>
    <w:p w:rsidR="005A1512" w:rsidRPr="005A1512" w:rsidRDefault="005A1512" w:rsidP="005A1512">
      <w:pPr>
        <w:tabs>
          <w:tab w:val="left" w:pos="170"/>
        </w:tabs>
        <w:ind w:left="0" w:firstLine="0"/>
        <w:rPr>
          <w:rFonts w:ascii="Times New Roman" w:hAnsi="Times New Roman"/>
          <w:b/>
          <w:sz w:val="20"/>
          <w:szCs w:val="20"/>
          <w:lang w:val="es-ES"/>
        </w:rPr>
      </w:pPr>
      <w:r w:rsidRPr="005A1512">
        <w:rPr>
          <w:rFonts w:ascii="Times New Roman" w:hAnsi="Times New Roman"/>
          <w:b/>
          <w:sz w:val="20"/>
          <w:szCs w:val="20"/>
          <w:lang w:val="es-ES"/>
        </w:rPr>
        <w:t>9. Cite cuáles son las tácticas de persuasión en una negociación internacional.</w:t>
      </w:r>
    </w:p>
    <w:p w:rsidR="005A1512" w:rsidRPr="005A1512" w:rsidRDefault="005A1512" w:rsidP="005A1512">
      <w:pPr>
        <w:tabs>
          <w:tab w:val="left" w:pos="170"/>
        </w:tabs>
        <w:ind w:firstLine="0"/>
        <w:rPr>
          <w:rFonts w:ascii="Times New Roman" w:hAnsi="Times New Roman"/>
          <w:sz w:val="20"/>
          <w:szCs w:val="20"/>
          <w:lang w:val="es-ES"/>
        </w:rPr>
      </w:pPr>
    </w:p>
    <w:p w:rsidR="005A1512" w:rsidRPr="005A1512" w:rsidRDefault="005A1512" w:rsidP="005A1512">
      <w:pPr>
        <w:tabs>
          <w:tab w:val="left" w:pos="170"/>
        </w:tabs>
        <w:rPr>
          <w:rFonts w:ascii="Times New Roman" w:hAnsi="Times New Roman"/>
          <w:sz w:val="20"/>
          <w:szCs w:val="20"/>
          <w:lang w:val="es-ES"/>
        </w:rPr>
      </w:pPr>
      <w:r w:rsidRPr="005A1512">
        <w:rPr>
          <w:rFonts w:ascii="Times New Roman" w:hAnsi="Times New Roman"/>
          <w:sz w:val="20"/>
          <w:szCs w:val="20"/>
          <w:lang w:val="es-ES"/>
        </w:rPr>
        <w:t>Las tácticas de persuasión en una negociación internacional son las siguientes:</w:t>
      </w:r>
    </w:p>
    <w:p w:rsidR="005A1512" w:rsidRPr="005A1512" w:rsidRDefault="005A1512" w:rsidP="005A1512">
      <w:pPr>
        <w:tabs>
          <w:tab w:val="left" w:pos="170"/>
        </w:tabs>
        <w:ind w:firstLine="0"/>
        <w:rPr>
          <w:rFonts w:ascii="Times New Roman" w:hAnsi="Times New Roman"/>
          <w:sz w:val="20"/>
          <w:szCs w:val="20"/>
          <w:lang w:val="es-ES"/>
        </w:rPr>
      </w:pPr>
    </w:p>
    <w:p w:rsidR="005A1512" w:rsidRPr="005A1512" w:rsidRDefault="005A1512" w:rsidP="005A1512">
      <w:pPr>
        <w:tabs>
          <w:tab w:val="left" w:pos="170"/>
        </w:tabs>
        <w:ind w:left="340" w:hanging="340"/>
        <w:rPr>
          <w:rFonts w:ascii="Times New Roman" w:hAnsi="Times New Roman"/>
          <w:sz w:val="20"/>
          <w:szCs w:val="20"/>
          <w:lang w:val="es-ES"/>
        </w:rPr>
      </w:pPr>
      <w:r w:rsidRPr="005A1512">
        <w:rPr>
          <w:rFonts w:ascii="Times New Roman" w:hAnsi="Times New Roman"/>
          <w:sz w:val="20"/>
          <w:szCs w:val="20"/>
          <w:lang w:val="es-ES"/>
        </w:rPr>
        <w:t>-</w:t>
      </w:r>
      <w:r w:rsidRPr="005A1512">
        <w:rPr>
          <w:rFonts w:ascii="Times New Roman" w:hAnsi="Times New Roman"/>
          <w:sz w:val="20"/>
          <w:szCs w:val="20"/>
          <w:lang w:val="es-ES"/>
        </w:rPr>
        <w:tab/>
        <w:t>Crear empatía y confianza.</w:t>
      </w:r>
    </w:p>
    <w:p w:rsidR="005A1512" w:rsidRPr="005A1512" w:rsidRDefault="005A1512" w:rsidP="005A1512">
      <w:pPr>
        <w:tabs>
          <w:tab w:val="left" w:pos="170"/>
        </w:tabs>
        <w:ind w:left="340" w:hanging="340"/>
        <w:rPr>
          <w:rFonts w:ascii="Times New Roman" w:hAnsi="Times New Roman"/>
          <w:sz w:val="20"/>
          <w:szCs w:val="20"/>
          <w:lang w:val="es-ES"/>
        </w:rPr>
      </w:pPr>
    </w:p>
    <w:p w:rsidR="005A1512" w:rsidRPr="005A1512" w:rsidRDefault="005A1512" w:rsidP="005A1512">
      <w:pPr>
        <w:tabs>
          <w:tab w:val="left" w:pos="170"/>
        </w:tabs>
        <w:ind w:left="340" w:hanging="340"/>
        <w:rPr>
          <w:rFonts w:ascii="Times New Roman" w:hAnsi="Times New Roman"/>
          <w:sz w:val="20"/>
          <w:szCs w:val="20"/>
          <w:lang w:val="es-ES"/>
        </w:rPr>
      </w:pPr>
      <w:r w:rsidRPr="005A1512">
        <w:rPr>
          <w:rFonts w:ascii="Times New Roman" w:hAnsi="Times New Roman"/>
          <w:sz w:val="20"/>
          <w:szCs w:val="20"/>
          <w:lang w:val="es-ES"/>
        </w:rPr>
        <w:t>-</w:t>
      </w:r>
      <w:r w:rsidRPr="005A1512">
        <w:rPr>
          <w:rFonts w:ascii="Times New Roman" w:hAnsi="Times New Roman"/>
          <w:sz w:val="20"/>
          <w:szCs w:val="20"/>
          <w:lang w:val="es-ES"/>
        </w:rPr>
        <w:tab/>
        <w:t>Demostrar aceptación.</w:t>
      </w:r>
    </w:p>
    <w:p w:rsidR="005A1512" w:rsidRPr="005A1512" w:rsidRDefault="005A1512" w:rsidP="005A1512">
      <w:pPr>
        <w:tabs>
          <w:tab w:val="left" w:pos="170"/>
        </w:tabs>
        <w:ind w:left="340" w:hanging="340"/>
        <w:rPr>
          <w:rFonts w:ascii="Times New Roman" w:hAnsi="Times New Roman"/>
          <w:sz w:val="20"/>
          <w:szCs w:val="20"/>
          <w:lang w:val="es-ES"/>
        </w:rPr>
      </w:pPr>
    </w:p>
    <w:p w:rsidR="005A1512" w:rsidRPr="005A1512" w:rsidRDefault="005A1512" w:rsidP="005A1512">
      <w:pPr>
        <w:tabs>
          <w:tab w:val="left" w:pos="170"/>
        </w:tabs>
        <w:ind w:left="340" w:hanging="340"/>
        <w:rPr>
          <w:rFonts w:ascii="Times New Roman" w:hAnsi="Times New Roman"/>
          <w:sz w:val="20"/>
          <w:szCs w:val="20"/>
          <w:lang w:val="es-ES"/>
        </w:rPr>
      </w:pPr>
      <w:r w:rsidRPr="005A1512">
        <w:rPr>
          <w:rFonts w:ascii="Times New Roman" w:hAnsi="Times New Roman"/>
          <w:sz w:val="20"/>
          <w:szCs w:val="20"/>
          <w:lang w:val="es-ES"/>
        </w:rPr>
        <w:t>-</w:t>
      </w:r>
      <w:r w:rsidRPr="005A1512">
        <w:rPr>
          <w:rFonts w:ascii="Times New Roman" w:hAnsi="Times New Roman"/>
          <w:sz w:val="20"/>
          <w:szCs w:val="20"/>
          <w:lang w:val="es-ES"/>
        </w:rPr>
        <w:tab/>
        <w:t>Explicar razones o argumentos comerciales con convicción.</w:t>
      </w:r>
    </w:p>
    <w:p w:rsidR="005A1512" w:rsidRPr="005A1512" w:rsidRDefault="005A1512" w:rsidP="005A1512">
      <w:pPr>
        <w:tabs>
          <w:tab w:val="left" w:pos="170"/>
        </w:tabs>
        <w:ind w:left="340" w:hanging="340"/>
        <w:rPr>
          <w:rFonts w:ascii="Times New Roman" w:hAnsi="Times New Roman"/>
          <w:sz w:val="20"/>
          <w:szCs w:val="20"/>
          <w:lang w:val="es-ES"/>
        </w:rPr>
      </w:pPr>
    </w:p>
    <w:p w:rsidR="005A1512" w:rsidRPr="005A1512" w:rsidRDefault="005A1512" w:rsidP="005A1512">
      <w:pPr>
        <w:tabs>
          <w:tab w:val="left" w:pos="170"/>
        </w:tabs>
        <w:ind w:left="340" w:hanging="340"/>
        <w:rPr>
          <w:rFonts w:ascii="Times New Roman" w:hAnsi="Times New Roman"/>
          <w:sz w:val="20"/>
          <w:szCs w:val="20"/>
          <w:lang w:val="es-ES"/>
        </w:rPr>
      </w:pPr>
      <w:r w:rsidRPr="005A1512">
        <w:rPr>
          <w:rFonts w:ascii="Times New Roman" w:hAnsi="Times New Roman"/>
          <w:sz w:val="20"/>
          <w:szCs w:val="20"/>
          <w:lang w:val="es-ES"/>
        </w:rPr>
        <w:t>-</w:t>
      </w:r>
      <w:r w:rsidRPr="005A1512">
        <w:rPr>
          <w:rFonts w:ascii="Times New Roman" w:hAnsi="Times New Roman"/>
          <w:sz w:val="20"/>
          <w:szCs w:val="20"/>
          <w:lang w:val="es-ES"/>
        </w:rPr>
        <w:tab/>
        <w:t>Motivar al contrario con cuestiones emocionales o materiales.</w:t>
      </w:r>
    </w:p>
    <w:p w:rsidR="005A1512" w:rsidRPr="005A1512" w:rsidRDefault="005A1512" w:rsidP="005A1512">
      <w:pPr>
        <w:tabs>
          <w:tab w:val="left" w:pos="170"/>
        </w:tabs>
        <w:ind w:left="340" w:hanging="340"/>
        <w:rPr>
          <w:rFonts w:ascii="Times New Roman" w:hAnsi="Times New Roman"/>
          <w:sz w:val="20"/>
          <w:szCs w:val="20"/>
          <w:lang w:val="es-ES"/>
        </w:rPr>
      </w:pPr>
    </w:p>
    <w:p w:rsidR="005A1512" w:rsidRPr="005A1512" w:rsidRDefault="005A1512" w:rsidP="005A1512">
      <w:pPr>
        <w:tabs>
          <w:tab w:val="left" w:pos="170"/>
        </w:tabs>
        <w:ind w:left="340" w:hanging="340"/>
        <w:rPr>
          <w:rFonts w:ascii="Times New Roman" w:hAnsi="Times New Roman"/>
          <w:sz w:val="20"/>
          <w:szCs w:val="20"/>
          <w:lang w:val="es-ES"/>
        </w:rPr>
      </w:pPr>
      <w:r w:rsidRPr="005A1512">
        <w:rPr>
          <w:rFonts w:ascii="Times New Roman" w:hAnsi="Times New Roman"/>
          <w:sz w:val="20"/>
          <w:szCs w:val="20"/>
          <w:lang w:val="es-ES"/>
        </w:rPr>
        <w:t>-</w:t>
      </w:r>
      <w:r w:rsidRPr="005A1512">
        <w:rPr>
          <w:rFonts w:ascii="Times New Roman" w:hAnsi="Times New Roman"/>
          <w:sz w:val="20"/>
          <w:szCs w:val="20"/>
          <w:lang w:val="es-ES"/>
        </w:rPr>
        <w:tab/>
        <w:t>Apelar a sentimientos.</w:t>
      </w:r>
    </w:p>
    <w:p w:rsidR="005A1512" w:rsidRPr="005A1512" w:rsidRDefault="005A1512" w:rsidP="005A1512">
      <w:pPr>
        <w:tabs>
          <w:tab w:val="left" w:pos="170"/>
        </w:tabs>
        <w:ind w:left="340" w:hanging="340"/>
        <w:rPr>
          <w:rFonts w:ascii="Times New Roman" w:hAnsi="Times New Roman"/>
          <w:sz w:val="20"/>
          <w:szCs w:val="20"/>
          <w:lang w:val="es-ES"/>
        </w:rPr>
      </w:pPr>
    </w:p>
    <w:p w:rsidR="005A1512" w:rsidRPr="005A1512" w:rsidRDefault="005A1512" w:rsidP="005A1512">
      <w:pPr>
        <w:tabs>
          <w:tab w:val="left" w:pos="170"/>
        </w:tabs>
        <w:ind w:left="340" w:hanging="340"/>
        <w:rPr>
          <w:rFonts w:ascii="Times New Roman" w:hAnsi="Times New Roman"/>
          <w:sz w:val="20"/>
          <w:szCs w:val="20"/>
          <w:lang w:val="es-ES"/>
        </w:rPr>
      </w:pPr>
      <w:r w:rsidRPr="005A1512">
        <w:rPr>
          <w:rFonts w:ascii="Times New Roman" w:hAnsi="Times New Roman"/>
          <w:sz w:val="20"/>
          <w:szCs w:val="20"/>
          <w:lang w:val="es-ES"/>
        </w:rPr>
        <w:t>-</w:t>
      </w:r>
      <w:r w:rsidRPr="005A1512">
        <w:rPr>
          <w:rFonts w:ascii="Times New Roman" w:hAnsi="Times New Roman"/>
          <w:sz w:val="20"/>
          <w:szCs w:val="20"/>
          <w:lang w:val="es-ES"/>
        </w:rPr>
        <w:tab/>
        <w:t>Recurrir a opiniones o recomendaciones de otros clientes.</w:t>
      </w:r>
    </w:p>
    <w:p w:rsidR="005A1512" w:rsidRPr="005A1512" w:rsidRDefault="005A1512" w:rsidP="005A1512">
      <w:pPr>
        <w:tabs>
          <w:tab w:val="left" w:pos="170"/>
        </w:tabs>
        <w:ind w:firstLine="0"/>
        <w:rPr>
          <w:rFonts w:ascii="Times New Roman" w:hAnsi="Times New Roman"/>
          <w:b/>
          <w:sz w:val="20"/>
          <w:szCs w:val="20"/>
          <w:lang w:val="es-ES"/>
        </w:rPr>
      </w:pPr>
    </w:p>
    <w:p w:rsidR="005A1512" w:rsidRPr="005A1512" w:rsidRDefault="005A1512" w:rsidP="005A1512">
      <w:pPr>
        <w:tabs>
          <w:tab w:val="left" w:pos="170"/>
        </w:tabs>
        <w:ind w:left="0" w:firstLine="0"/>
        <w:rPr>
          <w:rFonts w:ascii="Times New Roman" w:hAnsi="Times New Roman"/>
          <w:b/>
          <w:sz w:val="20"/>
          <w:szCs w:val="20"/>
          <w:lang w:val="es-ES"/>
        </w:rPr>
      </w:pPr>
      <w:r w:rsidRPr="005A1512">
        <w:rPr>
          <w:rFonts w:ascii="Times New Roman" w:hAnsi="Times New Roman"/>
          <w:b/>
          <w:sz w:val="20"/>
          <w:szCs w:val="20"/>
          <w:lang w:val="es-ES"/>
        </w:rPr>
        <w:t>10. Justifiqué por qué es importante cuidar la vestimenta ante cualquier reunión de trabajo y enumere cuál es el protocolo internacional.</w:t>
      </w:r>
    </w:p>
    <w:p w:rsidR="005A1512" w:rsidRPr="005A1512" w:rsidRDefault="005A1512" w:rsidP="005A1512">
      <w:pPr>
        <w:tabs>
          <w:tab w:val="left" w:pos="170"/>
        </w:tabs>
        <w:ind w:firstLine="0"/>
        <w:rPr>
          <w:rFonts w:ascii="Times New Roman" w:hAnsi="Times New Roman"/>
          <w:b/>
          <w:sz w:val="20"/>
          <w:szCs w:val="20"/>
          <w:lang w:val="es-ES"/>
        </w:rPr>
      </w:pPr>
    </w:p>
    <w:p w:rsidR="005A1512" w:rsidRPr="005A1512" w:rsidRDefault="005A1512" w:rsidP="005A1512">
      <w:pPr>
        <w:tabs>
          <w:tab w:val="left" w:pos="170"/>
        </w:tabs>
        <w:ind w:left="0" w:firstLine="0"/>
        <w:rPr>
          <w:rFonts w:ascii="Times New Roman" w:hAnsi="Times New Roman"/>
          <w:sz w:val="20"/>
          <w:szCs w:val="20"/>
          <w:lang w:val="es-ES"/>
        </w:rPr>
      </w:pPr>
      <w:r w:rsidRPr="005A1512">
        <w:rPr>
          <w:rFonts w:ascii="Times New Roman" w:hAnsi="Times New Roman"/>
          <w:sz w:val="20"/>
          <w:szCs w:val="20"/>
          <w:lang w:val="es-ES"/>
        </w:rPr>
        <w:t>La vestimenta forma parte de la primera impresión en una reunión o visita e influye en el grado de profesionalidad que se desea transmitir.</w:t>
      </w:r>
    </w:p>
    <w:p w:rsidR="005A1512" w:rsidRPr="005A1512" w:rsidRDefault="005A1512" w:rsidP="005A1512">
      <w:pPr>
        <w:tabs>
          <w:tab w:val="left" w:pos="170"/>
        </w:tabs>
        <w:ind w:firstLine="0"/>
        <w:rPr>
          <w:rFonts w:ascii="Times New Roman" w:hAnsi="Times New Roman"/>
          <w:sz w:val="20"/>
          <w:szCs w:val="20"/>
          <w:lang w:val="es-ES"/>
        </w:rPr>
      </w:pPr>
    </w:p>
    <w:p w:rsidR="005A1512" w:rsidRPr="005A1512" w:rsidRDefault="005A1512" w:rsidP="005A1512">
      <w:pPr>
        <w:tabs>
          <w:tab w:val="left" w:pos="170"/>
        </w:tabs>
        <w:ind w:left="0" w:firstLine="0"/>
        <w:rPr>
          <w:rFonts w:ascii="Times New Roman" w:hAnsi="Times New Roman"/>
          <w:sz w:val="20"/>
          <w:szCs w:val="20"/>
          <w:lang w:val="es-ES"/>
        </w:rPr>
      </w:pPr>
      <w:r w:rsidRPr="005A1512">
        <w:rPr>
          <w:rFonts w:ascii="Times New Roman" w:hAnsi="Times New Roman"/>
          <w:sz w:val="20"/>
          <w:szCs w:val="20"/>
          <w:lang w:val="es-ES"/>
        </w:rPr>
        <w:t>El protocolo internacional es el siguiente:</w:t>
      </w:r>
    </w:p>
    <w:p w:rsidR="005A1512" w:rsidRPr="005A1512" w:rsidRDefault="005A1512" w:rsidP="005A1512">
      <w:pPr>
        <w:pStyle w:val="Prrafodelista"/>
        <w:widowControl w:val="0"/>
        <w:tabs>
          <w:tab w:val="left" w:pos="170"/>
        </w:tabs>
        <w:ind w:left="0"/>
        <w:jc w:val="both"/>
        <w:rPr>
          <w:rFonts w:ascii="Times New Roman" w:hAnsi="Times New Roman" w:cs="Times New Roman"/>
          <w:sz w:val="20"/>
          <w:szCs w:val="20"/>
          <w:lang w:val="es-ES"/>
        </w:rPr>
      </w:pPr>
    </w:p>
    <w:p w:rsidR="005A1512" w:rsidRPr="005A1512" w:rsidRDefault="005A1512" w:rsidP="005A1512">
      <w:pPr>
        <w:widowControl w:val="0"/>
        <w:tabs>
          <w:tab w:val="left" w:pos="170"/>
        </w:tabs>
        <w:rPr>
          <w:rFonts w:ascii="Times New Roman" w:hAnsi="Times New Roman"/>
          <w:sz w:val="20"/>
          <w:szCs w:val="20"/>
          <w:lang w:val="es-ES"/>
        </w:rPr>
      </w:pPr>
      <w:r w:rsidRPr="005A1512">
        <w:rPr>
          <w:rFonts w:ascii="Times New Roman" w:hAnsi="Times New Roman"/>
          <w:sz w:val="20"/>
          <w:szCs w:val="20"/>
          <w:lang w:val="es-ES"/>
        </w:rPr>
        <w:t>-</w:t>
      </w:r>
      <w:r w:rsidRPr="005A1512">
        <w:rPr>
          <w:rFonts w:ascii="Times New Roman" w:hAnsi="Times New Roman"/>
          <w:sz w:val="20"/>
          <w:szCs w:val="20"/>
          <w:lang w:val="es-ES"/>
        </w:rPr>
        <w:tab/>
        <w:t>Los hombres, en reuniones formales, deben llevar traje, preferentemente oscuro y corbata. En reuniones más informales, podrán utilizar americanas o trajes con colores sobrios.</w:t>
      </w:r>
    </w:p>
    <w:p w:rsidR="005A1512" w:rsidRPr="005A1512" w:rsidRDefault="005A1512" w:rsidP="005A1512">
      <w:pPr>
        <w:widowControl w:val="0"/>
        <w:tabs>
          <w:tab w:val="left" w:pos="170"/>
        </w:tabs>
        <w:rPr>
          <w:rFonts w:ascii="Times New Roman" w:eastAsiaTheme="minorEastAsia" w:hAnsi="Times New Roman"/>
          <w:sz w:val="20"/>
          <w:szCs w:val="20"/>
          <w:lang w:val="es-ES" w:eastAsia="es-ES"/>
        </w:rPr>
      </w:pPr>
    </w:p>
    <w:p w:rsidR="0059347C" w:rsidRPr="005A1512" w:rsidRDefault="005A1512" w:rsidP="005A1512">
      <w:pPr>
        <w:widowControl w:val="0"/>
        <w:tabs>
          <w:tab w:val="left" w:pos="170"/>
        </w:tabs>
        <w:rPr>
          <w:rFonts w:ascii="Times New Roman" w:hAnsi="Times New Roman"/>
          <w:sz w:val="20"/>
          <w:lang w:val="es-ES"/>
        </w:rPr>
      </w:pPr>
      <w:r w:rsidRPr="005A1512">
        <w:rPr>
          <w:rFonts w:ascii="Times New Roman" w:hAnsi="Times New Roman"/>
          <w:sz w:val="20"/>
          <w:szCs w:val="20"/>
          <w:lang w:val="es-ES"/>
        </w:rPr>
        <w:t>-</w:t>
      </w:r>
      <w:r w:rsidRPr="005A1512">
        <w:rPr>
          <w:rFonts w:ascii="Times New Roman" w:hAnsi="Times New Roman"/>
          <w:sz w:val="20"/>
          <w:szCs w:val="20"/>
          <w:lang w:val="es-ES"/>
        </w:rPr>
        <w:tab/>
        <w:t>Las mujeres deberán llevar vestimentas elegantes y discretas.</w:t>
      </w:r>
    </w:p>
    <w:sectPr w:rsidR="0059347C" w:rsidRPr="005A15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7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4B4"/>
    <w:rsid w:val="00007438"/>
    <w:rsid w:val="00010B74"/>
    <w:rsid w:val="00027E71"/>
    <w:rsid w:val="00072D92"/>
    <w:rsid w:val="0007537E"/>
    <w:rsid w:val="00076370"/>
    <w:rsid w:val="00083379"/>
    <w:rsid w:val="001150BA"/>
    <w:rsid w:val="00163741"/>
    <w:rsid w:val="001D334D"/>
    <w:rsid w:val="001F0B38"/>
    <w:rsid w:val="00223408"/>
    <w:rsid w:val="002558B1"/>
    <w:rsid w:val="00264337"/>
    <w:rsid w:val="002875E9"/>
    <w:rsid w:val="002A73F2"/>
    <w:rsid w:val="002F65AE"/>
    <w:rsid w:val="00306028"/>
    <w:rsid w:val="00307D17"/>
    <w:rsid w:val="003A359E"/>
    <w:rsid w:val="003A4286"/>
    <w:rsid w:val="004E6A50"/>
    <w:rsid w:val="00534825"/>
    <w:rsid w:val="00537C19"/>
    <w:rsid w:val="00566EB8"/>
    <w:rsid w:val="0058376D"/>
    <w:rsid w:val="0059347C"/>
    <w:rsid w:val="005A1512"/>
    <w:rsid w:val="005A3CE0"/>
    <w:rsid w:val="005B3519"/>
    <w:rsid w:val="00623748"/>
    <w:rsid w:val="00630016"/>
    <w:rsid w:val="006A4A1C"/>
    <w:rsid w:val="006B42ED"/>
    <w:rsid w:val="00704B8C"/>
    <w:rsid w:val="00705C2E"/>
    <w:rsid w:val="00713AEA"/>
    <w:rsid w:val="00723195"/>
    <w:rsid w:val="0074033D"/>
    <w:rsid w:val="00742ECD"/>
    <w:rsid w:val="007469DF"/>
    <w:rsid w:val="007A34BC"/>
    <w:rsid w:val="00830BBD"/>
    <w:rsid w:val="00881EC6"/>
    <w:rsid w:val="00897B3F"/>
    <w:rsid w:val="009279E2"/>
    <w:rsid w:val="00944AEE"/>
    <w:rsid w:val="00981643"/>
    <w:rsid w:val="0098587E"/>
    <w:rsid w:val="00987B60"/>
    <w:rsid w:val="00993861"/>
    <w:rsid w:val="00993FEC"/>
    <w:rsid w:val="009B35E7"/>
    <w:rsid w:val="009D1268"/>
    <w:rsid w:val="00A5029D"/>
    <w:rsid w:val="00A640AF"/>
    <w:rsid w:val="00A75A28"/>
    <w:rsid w:val="00A8452F"/>
    <w:rsid w:val="00AE6B19"/>
    <w:rsid w:val="00AF24F9"/>
    <w:rsid w:val="00B23A4C"/>
    <w:rsid w:val="00B721DD"/>
    <w:rsid w:val="00B97D74"/>
    <w:rsid w:val="00BA7B6D"/>
    <w:rsid w:val="00BD64C3"/>
    <w:rsid w:val="00BF0850"/>
    <w:rsid w:val="00C23EE5"/>
    <w:rsid w:val="00C27B60"/>
    <w:rsid w:val="00C36DA2"/>
    <w:rsid w:val="00C9486B"/>
    <w:rsid w:val="00D752C5"/>
    <w:rsid w:val="00E00048"/>
    <w:rsid w:val="00E02BEF"/>
    <w:rsid w:val="00E2369E"/>
    <w:rsid w:val="00E23A46"/>
    <w:rsid w:val="00EC28E3"/>
    <w:rsid w:val="00ED232C"/>
    <w:rsid w:val="00F0268C"/>
    <w:rsid w:val="00F41462"/>
    <w:rsid w:val="00FE74B4"/>
    <w:rsid w:val="00FF15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F95EC-BF45-4B51-919B-93094B3D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32C"/>
    <w:pPr>
      <w:spacing w:after="0" w:line="240" w:lineRule="auto"/>
      <w:ind w:left="170" w:hanging="170"/>
      <w:jc w:val="both"/>
    </w:pPr>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D232C"/>
    <w:pPr>
      <w:ind w:left="0" w:firstLine="0"/>
      <w:jc w:val="left"/>
    </w:pPr>
    <w:rPr>
      <w:rFonts w:ascii="Times New Roman" w:eastAsiaTheme="minorHAnsi" w:hAnsi="Times New Roman"/>
      <w:sz w:val="24"/>
      <w:szCs w:val="24"/>
      <w:lang w:val="es-ES" w:eastAsia="es-ES"/>
    </w:rPr>
  </w:style>
  <w:style w:type="table" w:styleId="Tablaconcuadrcula">
    <w:name w:val="Table Grid"/>
    <w:basedOn w:val="Tablanormal"/>
    <w:uiPriority w:val="59"/>
    <w:rsid w:val="00BA7B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6A4A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640AF"/>
    <w:rPr>
      <w:sz w:val="18"/>
      <w:szCs w:val="18"/>
    </w:rPr>
  </w:style>
  <w:style w:type="character" w:customStyle="1" w:styleId="TextodegloboCar">
    <w:name w:val="Texto de globo Car"/>
    <w:basedOn w:val="Fuentedeprrafopredeter"/>
    <w:link w:val="Textodeglobo"/>
    <w:uiPriority w:val="99"/>
    <w:semiHidden/>
    <w:rsid w:val="00A640AF"/>
    <w:rPr>
      <w:rFonts w:ascii="Calibri" w:eastAsia="Calibri" w:hAnsi="Calibri" w:cs="Times New Roman"/>
      <w:sz w:val="18"/>
      <w:szCs w:val="18"/>
      <w:lang w:val="es-ES_tradnl"/>
    </w:rPr>
  </w:style>
  <w:style w:type="paragraph" w:styleId="Prrafodelista">
    <w:name w:val="List Paragraph"/>
    <w:basedOn w:val="Normal"/>
    <w:uiPriority w:val="34"/>
    <w:qFormat/>
    <w:rsid w:val="005A1512"/>
    <w:pPr>
      <w:ind w:left="720" w:firstLine="0"/>
      <w:contextualSpacing/>
      <w:jc w:val="left"/>
    </w:pPr>
    <w:rPr>
      <w:rFonts w:asciiTheme="minorHAnsi" w:eastAsiaTheme="minorEastAsia" w:hAnsiTheme="minorHAnsi" w:cstheme="minorBidi"/>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783081">
      <w:bodyDiv w:val="1"/>
      <w:marLeft w:val="0"/>
      <w:marRight w:val="0"/>
      <w:marTop w:val="0"/>
      <w:marBottom w:val="0"/>
      <w:divBdr>
        <w:top w:val="none" w:sz="0" w:space="0" w:color="auto"/>
        <w:left w:val="none" w:sz="0" w:space="0" w:color="auto"/>
        <w:bottom w:val="none" w:sz="0" w:space="0" w:color="auto"/>
        <w:right w:val="none" w:sz="0" w:space="0" w:color="auto"/>
      </w:divBdr>
    </w:div>
    <w:div w:id="1013456564">
      <w:bodyDiv w:val="1"/>
      <w:marLeft w:val="0"/>
      <w:marRight w:val="0"/>
      <w:marTop w:val="0"/>
      <w:marBottom w:val="0"/>
      <w:divBdr>
        <w:top w:val="none" w:sz="0" w:space="0" w:color="auto"/>
        <w:left w:val="none" w:sz="0" w:space="0" w:color="auto"/>
        <w:bottom w:val="none" w:sz="0" w:space="0" w:color="auto"/>
        <w:right w:val="none" w:sz="0" w:space="0" w:color="auto"/>
      </w:divBdr>
    </w:div>
    <w:div w:id="1260941544">
      <w:bodyDiv w:val="1"/>
      <w:marLeft w:val="0"/>
      <w:marRight w:val="0"/>
      <w:marTop w:val="0"/>
      <w:marBottom w:val="0"/>
      <w:divBdr>
        <w:top w:val="none" w:sz="0" w:space="0" w:color="auto"/>
        <w:left w:val="none" w:sz="0" w:space="0" w:color="auto"/>
        <w:bottom w:val="none" w:sz="0" w:space="0" w:color="auto"/>
        <w:right w:val="none" w:sz="0" w:space="0" w:color="auto"/>
      </w:divBdr>
    </w:div>
    <w:div w:id="1437171506">
      <w:bodyDiv w:val="1"/>
      <w:marLeft w:val="0"/>
      <w:marRight w:val="0"/>
      <w:marTop w:val="0"/>
      <w:marBottom w:val="0"/>
      <w:divBdr>
        <w:top w:val="none" w:sz="0" w:space="0" w:color="auto"/>
        <w:left w:val="none" w:sz="0" w:space="0" w:color="auto"/>
        <w:bottom w:val="none" w:sz="0" w:space="0" w:color="auto"/>
        <w:right w:val="none" w:sz="0" w:space="0" w:color="auto"/>
      </w:divBdr>
    </w:div>
    <w:div w:id="193419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3F0C0-413E-4C16-BFB5-E020D4F11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5022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Losada Rodríguez</dc:creator>
  <cp:keywords/>
  <dc:description/>
  <cp:lastModifiedBy>Alexandra Fernández Bastos</cp:lastModifiedBy>
  <cp:revision>63</cp:revision>
  <cp:lastPrinted>2015-01-16T12:54:00Z</cp:lastPrinted>
  <dcterms:created xsi:type="dcterms:W3CDTF">2014-12-22T12:53:00Z</dcterms:created>
  <dcterms:modified xsi:type="dcterms:W3CDTF">2015-02-13T14:21:00Z</dcterms:modified>
</cp:coreProperties>
</file>